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72"/>
        <w:ind w:left="4" w:right="565"/>
        <w:jc w:val="center"/>
      </w:pPr>
      <w:r>
        <w:rPr/>
        <w:t>Základní</w:t>
      </w:r>
      <w:r>
        <w:rPr>
          <w:spacing w:val="-5"/>
        </w:rPr>
        <w:t> </w:t>
      </w:r>
      <w:r>
        <w:rPr/>
        <w:t>škola,</w:t>
      </w:r>
      <w:r>
        <w:rPr>
          <w:spacing w:val="-4"/>
        </w:rPr>
        <w:t> </w:t>
      </w:r>
      <w:r>
        <w:rPr/>
        <w:t>Kuřim,</w:t>
      </w:r>
      <w:r>
        <w:rPr>
          <w:spacing w:val="-4"/>
        </w:rPr>
        <w:t> </w:t>
      </w:r>
      <w:r>
        <w:rPr/>
        <w:t>Jungmannova</w:t>
      </w:r>
      <w:r>
        <w:rPr>
          <w:spacing w:val="-5"/>
        </w:rPr>
        <w:t> </w:t>
      </w:r>
      <w:r>
        <w:rPr/>
        <w:t>813,</w:t>
      </w:r>
      <w:r>
        <w:rPr>
          <w:spacing w:val="-4"/>
        </w:rPr>
        <w:t> </w:t>
      </w:r>
      <w:r>
        <w:rPr/>
        <w:t>okres</w:t>
      </w:r>
      <w:r>
        <w:rPr>
          <w:spacing w:val="-6"/>
        </w:rPr>
        <w:t> </w:t>
      </w:r>
      <w:r>
        <w:rPr/>
        <w:t>Brno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venkov,</w:t>
      </w:r>
      <w:r>
        <w:rPr>
          <w:spacing w:val="-4"/>
        </w:rPr>
        <w:t> </w:t>
      </w:r>
      <w:r>
        <w:rPr/>
        <w:t>příspěvková</w:t>
      </w:r>
      <w:r>
        <w:rPr>
          <w:spacing w:val="-4"/>
        </w:rPr>
        <w:t> </w:t>
      </w:r>
      <w:r>
        <w:rPr>
          <w:spacing w:val="-2"/>
        </w:rPr>
        <w:t>organizace</w:t>
      </w:r>
    </w:p>
    <w:p>
      <w:pPr>
        <w:pStyle w:val="BodyText"/>
        <w:spacing w:before="117"/>
        <w:ind w:left="1764" w:right="2324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438912</wp:posOffset>
                </wp:positionH>
                <wp:positionV relativeFrom="paragraph">
                  <wp:posOffset>412128</wp:posOffset>
                </wp:positionV>
                <wp:extent cx="6684009" cy="1841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684009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84009" h="18415">
                              <a:moveTo>
                                <a:pt x="6684009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684009" y="18288"/>
                              </a:lnTo>
                              <a:lnTo>
                                <a:pt x="668400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4.560001pt;margin-top:32.451073pt;width:526.3pt;height:1.44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/>
        <w:t>statutární</w:t>
      </w:r>
      <w:r>
        <w:rPr>
          <w:spacing w:val="-2"/>
        </w:rPr>
        <w:t> </w:t>
      </w:r>
      <w:r>
        <w:rPr/>
        <w:t>orgán</w:t>
      </w:r>
      <w:r>
        <w:rPr>
          <w:spacing w:val="-2"/>
        </w:rPr>
        <w:t> </w:t>
      </w:r>
      <w:r>
        <w:rPr/>
        <w:t>Mgr.</w:t>
      </w:r>
      <w:r>
        <w:rPr>
          <w:spacing w:val="-2"/>
        </w:rPr>
        <w:t> </w:t>
      </w:r>
      <w:r>
        <w:rPr/>
        <w:t>Richard</w:t>
      </w:r>
      <w:r>
        <w:rPr>
          <w:spacing w:val="-2"/>
        </w:rPr>
        <w:t> </w:t>
      </w:r>
      <w:r>
        <w:rPr/>
        <w:t>Mach,</w:t>
      </w:r>
      <w:r>
        <w:rPr>
          <w:spacing w:val="-5"/>
        </w:rPr>
        <w:t> </w:t>
      </w:r>
      <w:r>
        <w:rPr/>
        <w:t>tel.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420</w:t>
      </w:r>
      <w:r>
        <w:rPr>
          <w:spacing w:val="-2"/>
        </w:rPr>
        <w:t> </w:t>
      </w:r>
      <w:r>
        <w:rPr/>
        <w:t>541</w:t>
      </w:r>
      <w:r>
        <w:rPr>
          <w:spacing w:val="-3"/>
        </w:rPr>
        <w:t> </w:t>
      </w:r>
      <w:r>
        <w:rPr/>
        <w:t>230</w:t>
      </w:r>
      <w:r>
        <w:rPr>
          <w:spacing w:val="-2"/>
        </w:rPr>
        <w:t> </w:t>
      </w:r>
      <w:r>
        <w:rPr/>
        <w:t>342,</w:t>
      </w:r>
      <w:r>
        <w:rPr>
          <w:spacing w:val="-2"/>
        </w:rPr>
        <w:t> </w:t>
      </w:r>
      <w:r>
        <w:rPr/>
        <w:t>+</w:t>
      </w:r>
      <w:r>
        <w:rPr>
          <w:spacing w:val="-2"/>
        </w:rPr>
        <w:t> </w:t>
      </w:r>
      <w:r>
        <w:rPr/>
        <w:t>420</w:t>
      </w:r>
      <w:r>
        <w:rPr>
          <w:spacing w:val="-3"/>
        </w:rPr>
        <w:t> </w:t>
      </w:r>
      <w:r>
        <w:rPr/>
        <w:t>736</w:t>
      </w:r>
      <w:r>
        <w:rPr>
          <w:spacing w:val="-2"/>
        </w:rPr>
        <w:t> </w:t>
      </w:r>
      <w:r>
        <w:rPr/>
        <w:t>607</w:t>
      </w:r>
      <w:r>
        <w:rPr>
          <w:spacing w:val="-2"/>
        </w:rPr>
        <w:t> </w:t>
      </w:r>
      <w:r>
        <w:rPr/>
        <w:t>573 IČ: 70988285, č. ú.: 27-9326280277/0100 </w:t>
      </w:r>
      <w:hyperlink r:id="rId5">
        <w:r>
          <w:rPr>
            <w:u w:val="single"/>
          </w:rPr>
          <w:t>www.zskj.cz</w:t>
        </w:r>
      </w:hyperlink>
      <w:r>
        <w:rPr>
          <w:spacing w:val="80"/>
        </w:rPr>
        <w:t> </w:t>
      </w:r>
      <w:hyperlink r:id="rId6">
        <w:r>
          <w:rPr/>
          <w:t>rm.mach@gmail.com</w:t>
        </w:r>
      </w:hyperlink>
    </w:p>
    <w:p>
      <w:pPr>
        <w:pStyle w:val="Title"/>
      </w:pPr>
      <w:r>
        <w:rPr/>
        <w:t>Vyrovnávací</w:t>
      </w:r>
      <w:r>
        <w:rPr>
          <w:spacing w:val="-5"/>
        </w:rPr>
        <w:t> </w:t>
      </w:r>
      <w:r>
        <w:rPr/>
        <w:t>plán</w:t>
      </w:r>
      <w:r>
        <w:rPr>
          <w:spacing w:val="56"/>
        </w:rPr>
        <w:t> </w:t>
      </w:r>
      <w:r>
        <w:rPr/>
        <w:t>pro</w:t>
      </w:r>
      <w:r>
        <w:rPr>
          <w:spacing w:val="-5"/>
        </w:rPr>
        <w:t> </w:t>
      </w:r>
      <w:r>
        <w:rPr/>
        <w:t>žáky</w:t>
      </w:r>
      <w:r>
        <w:rPr>
          <w:spacing w:val="-3"/>
        </w:rPr>
        <w:t> </w:t>
      </w:r>
      <w:r>
        <w:rPr/>
        <w:t>s</w:t>
      </w:r>
      <w:r>
        <w:rPr>
          <w:spacing w:val="-5"/>
        </w:rPr>
        <w:t> OMJ</w:t>
      </w:r>
    </w:p>
    <w:p>
      <w:pPr>
        <w:spacing w:line="240" w:lineRule="auto" w:before="5" w:after="1"/>
        <w:rPr>
          <w:b/>
          <w:sz w:val="17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53"/>
        <w:gridCol w:w="4479"/>
      </w:tblGrid>
      <w:tr>
        <w:trPr>
          <w:trHeight w:val="554" w:hRule="atLeast"/>
        </w:trPr>
        <w:tc>
          <w:tcPr>
            <w:tcW w:w="5953" w:type="dxa"/>
          </w:tcPr>
          <w:p>
            <w:pPr>
              <w:pStyle w:val="TableParagraph"/>
              <w:spacing w:before="53"/>
              <w:ind w:left="52"/>
              <w:rPr>
                <w:b/>
                <w:sz w:val="22"/>
              </w:rPr>
            </w:pPr>
            <w:r>
              <w:rPr>
                <w:b/>
                <w:sz w:val="22"/>
              </w:rPr>
              <w:t>Jméno,</w:t>
            </w:r>
            <w:r>
              <w:rPr>
                <w:b/>
                <w:spacing w:val="-2"/>
                <w:sz w:val="22"/>
              </w:rPr>
              <w:t> příjmení</w:t>
            </w:r>
          </w:p>
        </w:tc>
        <w:tc>
          <w:tcPr>
            <w:tcW w:w="4479" w:type="dxa"/>
          </w:tcPr>
          <w:p>
            <w:pPr>
              <w:pStyle w:val="TableParagraph"/>
              <w:spacing w:before="53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Datum</w:t>
            </w:r>
            <w:r>
              <w:rPr>
                <w:b/>
                <w:spacing w:val="-2"/>
                <w:sz w:val="22"/>
              </w:rPr>
              <w:t> narození:</w:t>
            </w:r>
          </w:p>
        </w:tc>
      </w:tr>
      <w:tr>
        <w:trPr>
          <w:trHeight w:val="554" w:hRule="atLeast"/>
        </w:trPr>
        <w:tc>
          <w:tcPr>
            <w:tcW w:w="5953" w:type="dxa"/>
          </w:tcPr>
          <w:p>
            <w:pPr>
              <w:pStyle w:val="TableParagraph"/>
              <w:spacing w:before="53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Národnost:</w:t>
            </w:r>
          </w:p>
        </w:tc>
        <w:tc>
          <w:tcPr>
            <w:tcW w:w="4479" w:type="dxa"/>
          </w:tcPr>
          <w:p>
            <w:pPr>
              <w:pStyle w:val="TableParagraph"/>
              <w:spacing w:before="53"/>
              <w:ind w:left="53"/>
              <w:rPr>
                <w:b/>
                <w:sz w:val="22"/>
              </w:rPr>
            </w:pPr>
            <w:r>
              <w:rPr>
                <w:b/>
                <w:sz w:val="22"/>
              </w:rPr>
              <w:t>Země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původu:</w:t>
            </w:r>
          </w:p>
        </w:tc>
      </w:tr>
      <w:tr>
        <w:trPr>
          <w:trHeight w:val="551" w:hRule="atLeast"/>
        </w:trPr>
        <w:tc>
          <w:tcPr>
            <w:tcW w:w="5953" w:type="dxa"/>
          </w:tcPr>
          <w:p>
            <w:pPr>
              <w:pStyle w:val="TableParagraph"/>
              <w:spacing w:before="53"/>
              <w:ind w:left="52"/>
              <w:rPr>
                <w:b/>
                <w:sz w:val="22"/>
              </w:rPr>
            </w:pPr>
            <w:r>
              <w:rPr>
                <w:b/>
                <w:color w:val="001F5F"/>
                <w:sz w:val="22"/>
              </w:rPr>
              <w:t>Školní</w:t>
            </w:r>
            <w:r>
              <w:rPr>
                <w:b/>
                <w:color w:val="001F5F"/>
                <w:spacing w:val="-4"/>
                <w:sz w:val="22"/>
              </w:rPr>
              <w:t> rok:</w:t>
            </w:r>
          </w:p>
        </w:tc>
        <w:tc>
          <w:tcPr>
            <w:tcW w:w="4479" w:type="dxa"/>
          </w:tcPr>
          <w:p>
            <w:pPr>
              <w:pStyle w:val="TableParagraph"/>
              <w:spacing w:before="53"/>
              <w:ind w:left="53"/>
              <w:rPr>
                <w:b/>
                <w:sz w:val="22"/>
              </w:rPr>
            </w:pPr>
            <w:r>
              <w:rPr>
                <w:b/>
                <w:color w:val="001F5F"/>
                <w:spacing w:val="-2"/>
                <w:sz w:val="22"/>
              </w:rPr>
              <w:t>Pololetí:</w:t>
            </w:r>
          </w:p>
        </w:tc>
      </w:tr>
    </w:tbl>
    <w:p>
      <w:pPr>
        <w:pStyle w:val="Heading1"/>
        <w:spacing w:before="167"/>
      </w:pPr>
      <w:r>
        <w:rPr/>
        <w:t>Kontakty</w:t>
      </w:r>
      <w:r>
        <w:rPr>
          <w:spacing w:val="-2"/>
        </w:rPr>
        <w:t> </w:t>
      </w:r>
      <w:r>
        <w:rPr/>
        <w:t>na</w:t>
      </w:r>
      <w:r>
        <w:rPr>
          <w:spacing w:val="-2"/>
        </w:rPr>
        <w:t> rodiče:</w:t>
      </w:r>
    </w:p>
    <w:p>
      <w:pPr>
        <w:spacing w:line="240" w:lineRule="auto" w:before="9" w:after="0"/>
        <w:rPr>
          <w:b/>
          <w:sz w:val="16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4"/>
        <w:gridCol w:w="3689"/>
        <w:gridCol w:w="5329"/>
      </w:tblGrid>
      <w:tr>
        <w:trPr>
          <w:trHeight w:val="617" w:hRule="atLeast"/>
        </w:trPr>
        <w:tc>
          <w:tcPr>
            <w:tcW w:w="1414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Jméno:</w:t>
            </w:r>
          </w:p>
        </w:tc>
        <w:tc>
          <w:tcPr>
            <w:tcW w:w="3689" w:type="dxa"/>
          </w:tcPr>
          <w:p>
            <w:pPr>
              <w:pStyle w:val="TableParagraph"/>
              <w:spacing w:before="53"/>
              <w:ind w:left="52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Matka</w:t>
            </w:r>
          </w:p>
        </w:tc>
        <w:tc>
          <w:tcPr>
            <w:tcW w:w="5329" w:type="dxa"/>
          </w:tcPr>
          <w:p>
            <w:pPr>
              <w:pStyle w:val="TableParagraph"/>
              <w:spacing w:before="53"/>
              <w:ind w:left="53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Otec</w:t>
            </w:r>
          </w:p>
        </w:tc>
      </w:tr>
      <w:tr>
        <w:trPr>
          <w:trHeight w:val="616" w:hRule="atLeast"/>
        </w:trPr>
        <w:tc>
          <w:tcPr>
            <w:tcW w:w="1414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14" w:hRule="atLeast"/>
        </w:trPr>
        <w:tc>
          <w:tcPr>
            <w:tcW w:w="1414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368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532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162"/>
        <w:ind w:left="153" w:right="0" w:firstLine="0"/>
        <w:jc w:val="left"/>
        <w:rPr>
          <w:i/>
          <w:sz w:val="22"/>
        </w:rPr>
      </w:pPr>
      <w:r>
        <w:rPr>
          <w:b/>
          <w:sz w:val="22"/>
        </w:rPr>
        <w:t>Kontakt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na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tlumočníka</w:t>
      </w:r>
      <w:r>
        <w:rPr>
          <w:b/>
          <w:spacing w:val="-3"/>
          <w:sz w:val="22"/>
        </w:rPr>
        <w:t> </w:t>
      </w:r>
      <w:r>
        <w:rPr>
          <w:i/>
          <w:sz w:val="22"/>
        </w:rPr>
        <w:t>(je-</w:t>
      </w:r>
      <w:r>
        <w:rPr>
          <w:i/>
          <w:spacing w:val="-5"/>
          <w:sz w:val="22"/>
        </w:rPr>
        <w:t>li)</w:t>
      </w:r>
    </w:p>
    <w:p>
      <w:pPr>
        <w:spacing w:line="240" w:lineRule="auto" w:before="2" w:after="0"/>
        <w:rPr>
          <w:i/>
          <w:sz w:val="17"/>
        </w:rPr>
      </w:pPr>
    </w:p>
    <w:tbl>
      <w:tblPr>
        <w:tblW w:w="0" w:type="auto"/>
        <w:jc w:val="left"/>
        <w:tblInd w:w="2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9016"/>
      </w:tblGrid>
      <w:tr>
        <w:trPr>
          <w:trHeight w:val="362" w:hRule="atLeast"/>
        </w:trPr>
        <w:tc>
          <w:tcPr>
            <w:tcW w:w="1416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Jméno:</w:t>
            </w:r>
          </w:p>
        </w:tc>
        <w:tc>
          <w:tcPr>
            <w:tcW w:w="90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416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Telefon:</w:t>
            </w:r>
          </w:p>
        </w:tc>
        <w:tc>
          <w:tcPr>
            <w:tcW w:w="901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416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Email:</w:t>
            </w:r>
          </w:p>
        </w:tc>
        <w:tc>
          <w:tcPr>
            <w:tcW w:w="9016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101"/>
        <w:rPr>
          <w:i/>
          <w:sz w:val="22"/>
        </w:rPr>
      </w:pPr>
    </w:p>
    <w:p>
      <w:pPr>
        <w:spacing w:line="288" w:lineRule="auto" w:before="0"/>
        <w:ind w:left="153" w:right="1526" w:firstLine="0"/>
        <w:jc w:val="left"/>
        <w:rPr>
          <w:b/>
          <w:i/>
          <w:sz w:val="22"/>
        </w:rPr>
      </w:pPr>
      <w:r>
        <w:rPr>
          <w:b/>
          <w:sz w:val="22"/>
        </w:rPr>
        <w:t>Dosavadní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typ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vzdělávání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(Uveďte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školu,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třídu,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délku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školní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docházky,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vysvědčení,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jiná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hodnocení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(výsledky z olympiád, slovní hodnocení) </w:t>
      </w:r>
      <w:r>
        <w:rPr>
          <w:b/>
          <w:i/>
          <w:sz w:val="22"/>
        </w:rPr>
        <w:t>* Řádky v poli přidáváme klávesou enter.</w:t>
      </w:r>
    </w:p>
    <w:p>
      <w:pPr>
        <w:spacing w:line="240" w:lineRule="auto" w:before="6"/>
        <w:rPr>
          <w:b/>
          <w:i/>
          <w:sz w:val="10"/>
        </w:rPr>
      </w:pPr>
      <w:r>
        <w:rPr>
          <w:b/>
          <w:i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486156</wp:posOffset>
                </wp:positionH>
                <wp:positionV relativeFrom="paragraph">
                  <wp:posOffset>92389</wp:posOffset>
                </wp:positionV>
                <wp:extent cx="6628130" cy="50609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628130" cy="50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28130" h="506095">
                              <a:moveTo>
                                <a:pt x="6627609" y="502932"/>
                              </a:moveTo>
                              <a:lnTo>
                                <a:pt x="6624574" y="502932"/>
                              </a:lnTo>
                              <a:lnTo>
                                <a:pt x="3048" y="502932"/>
                              </a:lnTo>
                              <a:lnTo>
                                <a:pt x="0" y="502932"/>
                              </a:lnTo>
                              <a:lnTo>
                                <a:pt x="0" y="505968"/>
                              </a:lnTo>
                              <a:lnTo>
                                <a:pt x="3048" y="505968"/>
                              </a:lnTo>
                              <a:lnTo>
                                <a:pt x="6624574" y="505968"/>
                              </a:lnTo>
                              <a:lnTo>
                                <a:pt x="6627609" y="505968"/>
                              </a:lnTo>
                              <a:lnTo>
                                <a:pt x="6627609" y="502932"/>
                              </a:lnTo>
                              <a:close/>
                            </a:path>
                            <a:path w="6628130" h="506095">
                              <a:moveTo>
                                <a:pt x="6627609" y="0"/>
                              </a:moveTo>
                              <a:lnTo>
                                <a:pt x="6624574" y="0"/>
                              </a:lnTo>
                              <a:lnTo>
                                <a:pt x="3048" y="12"/>
                              </a:ln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38100"/>
                              </a:lnTo>
                              <a:lnTo>
                                <a:pt x="0" y="502920"/>
                              </a:lnTo>
                              <a:lnTo>
                                <a:pt x="3048" y="502920"/>
                              </a:lnTo>
                              <a:lnTo>
                                <a:pt x="3048" y="38100"/>
                              </a:lnTo>
                              <a:lnTo>
                                <a:pt x="3048" y="3048"/>
                              </a:lnTo>
                              <a:lnTo>
                                <a:pt x="6624574" y="3048"/>
                              </a:lnTo>
                              <a:lnTo>
                                <a:pt x="6624574" y="38100"/>
                              </a:lnTo>
                              <a:lnTo>
                                <a:pt x="6624574" y="502920"/>
                              </a:lnTo>
                              <a:lnTo>
                                <a:pt x="6627609" y="502920"/>
                              </a:lnTo>
                              <a:lnTo>
                                <a:pt x="6627609" y="38100"/>
                              </a:lnTo>
                              <a:lnTo>
                                <a:pt x="6627609" y="3048"/>
                              </a:lnTo>
                              <a:lnTo>
                                <a:pt x="6627609" y="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280003pt;margin-top:7.274731pt;width:521.9pt;height:39.85pt;mso-position-horizontal-relative:page;mso-position-vertical-relative:paragraph;z-index:-15728128;mso-wrap-distance-left:0;mso-wrap-distance-right:0" id="docshape2" coordorigin="766,145" coordsize="10438,797" path="m11203,938l11198,938,770,938,766,938,766,942,770,942,11198,942,11203,942,11203,938xm11203,145l11198,145,11198,146,770,146,770,145,766,145,766,146,766,150,766,205,766,937,770,937,770,205,770,150,11198,150,11198,205,11198,937,11203,937,11203,205,11203,150,11203,146,11203,145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spacing w:line="240" w:lineRule="auto" w:before="184"/>
        <w:rPr>
          <w:b/>
          <w:i/>
          <w:sz w:val="22"/>
        </w:rPr>
      </w:pPr>
    </w:p>
    <w:p>
      <w:pPr>
        <w:spacing w:before="1"/>
        <w:ind w:left="153" w:right="0" w:firstLine="0"/>
        <w:jc w:val="left"/>
        <w:rPr>
          <w:i/>
          <w:sz w:val="22"/>
        </w:rPr>
      </w:pPr>
      <w:r>
        <w:rPr>
          <w:b/>
          <w:sz w:val="22"/>
        </w:rPr>
        <w:t>Jazykové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znalosti</w:t>
      </w:r>
      <w:r>
        <w:rPr>
          <w:b/>
          <w:spacing w:val="-5"/>
          <w:sz w:val="22"/>
        </w:rPr>
        <w:t> </w:t>
      </w:r>
      <w:r>
        <w:rPr>
          <w:sz w:val="22"/>
        </w:rPr>
        <w:t>(</w:t>
      </w:r>
      <w:r>
        <w:rPr>
          <w:i/>
          <w:sz w:val="22"/>
        </w:rPr>
        <w:t>Jakými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jazyky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žák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mluví,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pomocí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jazykové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diagnostiky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příloze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zjistěte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popište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úroveň</w:t>
      </w:r>
      <w:r>
        <w:rPr>
          <w:i/>
          <w:spacing w:val="-2"/>
          <w:sz w:val="22"/>
        </w:rPr>
        <w:t> </w:t>
      </w:r>
      <w:r>
        <w:rPr>
          <w:i/>
          <w:color w:val="FF3333"/>
          <w:spacing w:val="-4"/>
          <w:sz w:val="22"/>
        </w:rPr>
        <w:t>ČJ</w:t>
      </w:r>
      <w:r>
        <w:rPr>
          <w:i/>
          <w:spacing w:val="-4"/>
          <w:sz w:val="22"/>
        </w:rPr>
        <w:t>.)</w:t>
      </w:r>
    </w:p>
    <w:p>
      <w:pPr>
        <w:spacing w:line="240" w:lineRule="auto" w:before="1" w:after="1"/>
        <w:rPr>
          <w:i/>
          <w:sz w:val="17"/>
        </w:rPr>
      </w:pPr>
    </w:p>
    <w:tbl>
      <w:tblPr>
        <w:tblW w:w="0" w:type="auto"/>
        <w:jc w:val="left"/>
        <w:tblInd w:w="2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08"/>
        <w:gridCol w:w="8625"/>
      </w:tblGrid>
      <w:tr>
        <w:trPr>
          <w:trHeight w:val="551" w:hRule="atLeast"/>
        </w:trPr>
        <w:tc>
          <w:tcPr>
            <w:tcW w:w="1808" w:type="dxa"/>
            <w:tcBorders>
              <w:bottom w:val="single" w:sz="4" w:space="0" w:color="000009"/>
            </w:tcBorders>
          </w:tcPr>
          <w:p>
            <w:pPr>
              <w:pStyle w:val="TableParagraph"/>
              <w:spacing w:before="53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Český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jazyk</w:t>
            </w:r>
          </w:p>
        </w:tc>
        <w:tc>
          <w:tcPr>
            <w:tcW w:w="8625" w:type="dxa"/>
            <w:tcBorders>
              <w:bottom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56" w:hRule="atLeast"/>
        </w:trPr>
        <w:tc>
          <w:tcPr>
            <w:tcW w:w="1808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</w:tcBorders>
          </w:tcPr>
          <w:p>
            <w:pPr>
              <w:pStyle w:val="TableParagraph"/>
              <w:spacing w:before="56"/>
              <w:ind w:left="50"/>
              <w:rPr>
                <w:b/>
                <w:sz w:val="22"/>
              </w:rPr>
            </w:pPr>
            <w:r>
              <w:rPr>
                <w:b/>
                <w:sz w:val="22"/>
              </w:rPr>
              <w:t>Anglický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jazyk</w:t>
            </w:r>
          </w:p>
        </w:tc>
        <w:tc>
          <w:tcPr>
            <w:tcW w:w="8625" w:type="dxa"/>
            <w:tcBorders>
              <w:top w:val="single" w:sz="4" w:space="0" w:color="000009"/>
              <w:bottom w:val="single" w:sz="4" w:space="0" w:color="000009"/>
              <w:right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61" w:hRule="atLeast"/>
        </w:trPr>
        <w:tc>
          <w:tcPr>
            <w:tcW w:w="1808" w:type="dxa"/>
            <w:tcBorders>
              <w:top w:val="single" w:sz="4" w:space="0" w:color="000009"/>
            </w:tcBorders>
          </w:tcPr>
          <w:p>
            <w:pPr>
              <w:pStyle w:val="TableParagraph"/>
              <w:spacing w:before="54"/>
              <w:ind w:left="55"/>
              <w:rPr>
                <w:b/>
                <w:sz w:val="22"/>
              </w:rPr>
            </w:pPr>
            <w:r>
              <w:rPr>
                <w:b/>
                <w:sz w:val="22"/>
              </w:rPr>
              <w:t>Jiný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cizí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jazyk</w:t>
            </w:r>
          </w:p>
        </w:tc>
        <w:tc>
          <w:tcPr>
            <w:tcW w:w="8625" w:type="dxa"/>
            <w:tcBorders>
              <w:top w:val="single" w:sz="4" w:space="0" w:color="000009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Heading1"/>
        <w:spacing w:before="101"/>
      </w:pPr>
      <w:r>
        <w:rPr/>
        <w:t>Zájmy,</w:t>
      </w:r>
      <w:r>
        <w:rPr>
          <w:spacing w:val="-4"/>
        </w:rPr>
        <w:t> </w:t>
      </w:r>
      <w:r>
        <w:rPr>
          <w:spacing w:val="-2"/>
        </w:rPr>
        <w:t>koníčky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38125"/>
                <wp:effectExtent l="0" t="0" r="0" b="0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6628130" cy="238125"/>
                          <a:chExt cx="6628130" cy="23812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66281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238125">
                                <a:moveTo>
                                  <a:pt x="6627609" y="234708"/>
                                </a:moveTo>
                                <a:lnTo>
                                  <a:pt x="6624574" y="234708"/>
                                </a:lnTo>
                                <a:lnTo>
                                  <a:pt x="3048" y="2347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37744"/>
                                </a:lnTo>
                                <a:lnTo>
                                  <a:pt x="3048" y="237744"/>
                                </a:lnTo>
                                <a:lnTo>
                                  <a:pt x="6624574" y="237744"/>
                                </a:lnTo>
                                <a:lnTo>
                                  <a:pt x="6627609" y="237744"/>
                                </a:lnTo>
                                <a:lnTo>
                                  <a:pt x="6627609" y="234708"/>
                                </a:lnTo>
                                <a:close/>
                              </a:path>
                              <a:path w="6628130" h="238125">
                                <a:moveTo>
                                  <a:pt x="6627609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3048" y="234696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38100"/>
                                </a:lnTo>
                                <a:lnTo>
                                  <a:pt x="6624574" y="234696"/>
                                </a:lnTo>
                                <a:lnTo>
                                  <a:pt x="6627609" y="234696"/>
                                </a:lnTo>
                                <a:lnTo>
                                  <a:pt x="6627609" y="38100"/>
                                </a:lnTo>
                                <a:lnTo>
                                  <a:pt x="6627609" y="3048"/>
                                </a:lnTo>
                                <a:lnTo>
                                  <a:pt x="6627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9pt;height:18.75pt;mso-position-horizontal-relative:char;mso-position-vertical-relative:line" id="docshapegroup3" coordorigin="0,0" coordsize="10438,375">
                <v:shape style="position:absolute;left:0;top:0;width:10438;height:375" id="docshape4" coordorigin="0,0" coordsize="10438,375" path="m10437,370l10432,370,5,370,0,370,0,374,5,374,10432,374,10437,374,10437,370xm10437,0l10432,0,5,0,0,0,0,5,0,60,0,370,5,370,5,60,5,5,10432,5,10432,60,10432,370,10437,370,10437,60,10437,5,1043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48" w:after="4"/>
        <w:ind w:left="153" w:right="0" w:firstLine="0"/>
        <w:jc w:val="left"/>
        <w:rPr>
          <w:i/>
          <w:sz w:val="22"/>
        </w:rPr>
      </w:pPr>
      <w:r>
        <w:rPr>
          <w:b/>
          <w:sz w:val="22"/>
        </w:rPr>
        <w:t>Rodinná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situace</w:t>
      </w:r>
      <w:r>
        <w:rPr>
          <w:b/>
          <w:spacing w:val="47"/>
          <w:sz w:val="22"/>
        </w:rPr>
        <w:t> </w:t>
      </w:r>
      <w:r>
        <w:rPr>
          <w:i/>
          <w:sz w:val="22"/>
        </w:rPr>
        <w:t>(jazyková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vybavenost,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zaměstnanost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rodičů,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schopnost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podpory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při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domácí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přípravě)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38125"/>
                <wp:effectExtent l="0" t="0" r="0" b="0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628130" cy="238125"/>
                          <a:chExt cx="6628130" cy="23812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6628130" cy="2381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238125">
                                <a:moveTo>
                                  <a:pt x="6627609" y="234708"/>
                                </a:moveTo>
                                <a:lnTo>
                                  <a:pt x="6624574" y="234708"/>
                                </a:lnTo>
                                <a:lnTo>
                                  <a:pt x="3048" y="234708"/>
                                </a:lnTo>
                                <a:lnTo>
                                  <a:pt x="0" y="234708"/>
                                </a:lnTo>
                                <a:lnTo>
                                  <a:pt x="0" y="237744"/>
                                </a:lnTo>
                                <a:lnTo>
                                  <a:pt x="3048" y="237744"/>
                                </a:lnTo>
                                <a:lnTo>
                                  <a:pt x="6624574" y="237744"/>
                                </a:lnTo>
                                <a:lnTo>
                                  <a:pt x="6627609" y="237744"/>
                                </a:lnTo>
                                <a:lnTo>
                                  <a:pt x="6627609" y="234708"/>
                                </a:lnTo>
                                <a:close/>
                              </a:path>
                              <a:path w="6628130" h="238125">
                                <a:moveTo>
                                  <a:pt x="6627609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3048" y="63"/>
                                </a:lnTo>
                                <a:lnTo>
                                  <a:pt x="0" y="0"/>
                                </a:lnTo>
                                <a:lnTo>
                                  <a:pt x="0" y="3098"/>
                                </a:lnTo>
                                <a:lnTo>
                                  <a:pt x="0" y="38100"/>
                                </a:lnTo>
                                <a:lnTo>
                                  <a:pt x="0" y="234696"/>
                                </a:lnTo>
                                <a:lnTo>
                                  <a:pt x="3048" y="234696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98"/>
                                </a:lnTo>
                                <a:lnTo>
                                  <a:pt x="6624574" y="3098"/>
                                </a:lnTo>
                                <a:lnTo>
                                  <a:pt x="6624574" y="38100"/>
                                </a:lnTo>
                                <a:lnTo>
                                  <a:pt x="6624574" y="234696"/>
                                </a:lnTo>
                                <a:lnTo>
                                  <a:pt x="6627609" y="234696"/>
                                </a:lnTo>
                                <a:lnTo>
                                  <a:pt x="6627609" y="38100"/>
                                </a:lnTo>
                                <a:lnTo>
                                  <a:pt x="6627609" y="3098"/>
                                </a:lnTo>
                                <a:lnTo>
                                  <a:pt x="6627609" y="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9pt;height:18.75pt;mso-position-horizontal-relative:char;mso-position-vertical-relative:line" id="docshapegroup5" coordorigin="0,0" coordsize="10438,375">
                <v:shape style="position:absolute;left:0;top:0;width:10438;height:375" id="docshape6" coordorigin="0,0" coordsize="10438,375" path="m10437,370l10432,370,5,370,0,370,0,374,5,374,10432,374,10437,374,10437,370xm10437,0l10432,0,10432,0,5,0,5,0,0,0,0,0,0,5,0,60,0,370,5,370,5,60,5,5,10432,5,10432,60,10432,370,10437,370,10437,60,10437,5,10437,0,1043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type w:val="continuous"/>
          <w:pgSz w:w="11910" w:h="16840"/>
          <w:pgMar w:top="1360" w:bottom="280" w:left="566" w:right="0"/>
        </w:sectPr>
      </w:pPr>
    </w:p>
    <w:p>
      <w:pPr>
        <w:pStyle w:val="Heading1"/>
        <w:spacing w:before="80"/>
      </w:pPr>
      <w:r>
        <w:rPr/>
        <w:t>Cíle</w:t>
      </w:r>
      <w:r>
        <w:rPr>
          <w:spacing w:val="-2"/>
        </w:rPr>
        <w:t> vzdělávání</w:t>
      </w:r>
    </w:p>
    <w:p>
      <w:pPr>
        <w:spacing w:before="143"/>
        <w:ind w:left="153" w:right="589" w:firstLine="0"/>
        <w:jc w:val="left"/>
        <w:rPr>
          <w:i/>
          <w:sz w:val="22"/>
        </w:rPr>
      </w:pPr>
      <w:r>
        <w:rPr>
          <w:i/>
          <w:sz w:val="22"/>
        </w:rPr>
        <w:t>(Stanovíme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základě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výsledků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vstupních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testů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jednotlivých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předmětů. -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testy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jsou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přílohou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VP.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Jejich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zadání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uloží vyučující na server školy – složka OMJ.)</w:t>
      </w:r>
    </w:p>
    <w:p>
      <w:pPr>
        <w:spacing w:before="152" w:after="7"/>
        <w:ind w:left="153" w:right="1526" w:firstLine="0"/>
        <w:jc w:val="left"/>
        <w:rPr>
          <w:i/>
          <w:sz w:val="22"/>
        </w:rPr>
      </w:pPr>
      <w:r>
        <w:rPr>
          <w:b/>
          <w:sz w:val="22"/>
        </w:rPr>
        <w:t>Dlouhodobé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cíle</w:t>
      </w:r>
      <w:r>
        <w:rPr>
          <w:b/>
          <w:spacing w:val="-2"/>
          <w:sz w:val="22"/>
        </w:rPr>
        <w:t> </w:t>
      </w:r>
      <w:r>
        <w:rPr>
          <w:i/>
          <w:sz w:val="22"/>
        </w:rPr>
        <w:t>(Cíle,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které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chceme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při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vzdělávání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žáka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naplnit.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Přesahují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cíle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vzdělávání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jednotlivých </w:t>
      </w:r>
      <w:r>
        <w:rPr>
          <w:i/>
          <w:spacing w:val="-2"/>
          <w:sz w:val="22"/>
        </w:rPr>
        <w:t>předmětech.)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36220"/>
                <wp:effectExtent l="0" t="0" r="0" b="0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6628130" cy="236220"/>
                          <a:chExt cx="6628130" cy="23622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66281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236220">
                                <a:moveTo>
                                  <a:pt x="6627609" y="233184"/>
                                </a:moveTo>
                                <a:lnTo>
                                  <a:pt x="6624574" y="233184"/>
                                </a:lnTo>
                                <a:lnTo>
                                  <a:pt x="3048" y="233184"/>
                                </a:lnTo>
                                <a:lnTo>
                                  <a:pt x="0" y="233184"/>
                                </a:lnTo>
                                <a:lnTo>
                                  <a:pt x="0" y="236220"/>
                                </a:lnTo>
                                <a:lnTo>
                                  <a:pt x="3048" y="236220"/>
                                </a:lnTo>
                                <a:lnTo>
                                  <a:pt x="6624574" y="236220"/>
                                </a:lnTo>
                                <a:lnTo>
                                  <a:pt x="6627609" y="236220"/>
                                </a:lnTo>
                                <a:lnTo>
                                  <a:pt x="6627609" y="233184"/>
                                </a:lnTo>
                                <a:close/>
                              </a:path>
                              <a:path w="6628130" h="236220">
                                <a:moveTo>
                                  <a:pt x="6627609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0" y="233172"/>
                                </a:lnTo>
                                <a:lnTo>
                                  <a:pt x="3048" y="233172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38100"/>
                                </a:lnTo>
                                <a:lnTo>
                                  <a:pt x="6624574" y="233172"/>
                                </a:lnTo>
                                <a:lnTo>
                                  <a:pt x="6627609" y="233172"/>
                                </a:lnTo>
                                <a:lnTo>
                                  <a:pt x="6627609" y="38100"/>
                                </a:lnTo>
                                <a:lnTo>
                                  <a:pt x="6627609" y="3048"/>
                                </a:lnTo>
                                <a:lnTo>
                                  <a:pt x="6627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9pt;height:18.6pt;mso-position-horizontal-relative:char;mso-position-vertical-relative:line" id="docshapegroup7" coordorigin="0,0" coordsize="10438,372">
                <v:shape style="position:absolute;left:0;top:0;width:10438;height:372" id="docshape8" coordorigin="0,0" coordsize="10438,372" path="m10437,367l10432,367,5,367,0,367,0,372,5,372,10432,372,10437,372,10437,367xm10437,0l10432,0,5,0,0,0,0,5,0,60,0,367,5,367,5,60,5,5,10432,5,10432,60,10432,367,10437,367,10437,60,10437,5,1043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105"/>
        <w:ind w:left="153" w:right="524" w:firstLine="0"/>
        <w:jc w:val="left"/>
        <w:rPr>
          <w:b/>
          <w:i/>
          <w:sz w:val="22"/>
        </w:rPr>
      </w:pPr>
      <w:r>
        <w:rPr>
          <w:b/>
          <w:sz w:val="22"/>
        </w:rPr>
        <w:t>Krátkodobé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cíle</w:t>
      </w:r>
      <w:r>
        <w:rPr>
          <w:b/>
          <w:spacing w:val="-1"/>
          <w:sz w:val="22"/>
        </w:rPr>
        <w:t> </w:t>
      </w:r>
      <w:r>
        <w:rPr>
          <w:i/>
          <w:sz w:val="22"/>
        </w:rPr>
        <w:t>(Popíšeme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v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rámci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jednotlivých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předmětů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dobu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jednoho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pololetí.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Zaměřujeme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především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na rozvoj vyučovacího jazyka, a to ve všech předmětech; obsah učiva jednotlivých předmětů přizpůsobíme aktuálním jazykovým možnostem žáka) </w:t>
      </w:r>
      <w:r>
        <w:rPr>
          <w:b/>
          <w:i/>
          <w:sz w:val="22"/>
        </w:rPr>
        <w:t>* Tabulátor přidá další pole a klávesa enter – řádek v poli.</w:t>
      </w:r>
    </w:p>
    <w:p>
      <w:pPr>
        <w:spacing w:line="240" w:lineRule="auto" w:before="169" w:after="0"/>
        <w:rPr>
          <w:b/>
          <w:i/>
          <w:sz w:val="20"/>
        </w:rPr>
      </w:pPr>
    </w:p>
    <w:tbl>
      <w:tblPr>
        <w:tblW w:w="0" w:type="auto"/>
        <w:jc w:val="righ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35"/>
        <w:gridCol w:w="704"/>
      </w:tblGrid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z w:val="22"/>
              </w:rPr>
              <w:t>Český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jazyk:</w:t>
            </w: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0435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color w:val="001F5F"/>
                <w:spacing w:val="-2"/>
                <w:sz w:val="22"/>
              </w:rPr>
              <w:t>Hodnocení:</w:t>
            </w: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spacing w:val="-2"/>
                <w:sz w:val="22"/>
              </w:rPr>
              <w:t>Matematika:</w:t>
            </w: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spacing w:before="49"/>
              <w:ind w:left="52"/>
              <w:rPr>
                <w:sz w:val="22"/>
              </w:rPr>
            </w:pPr>
            <w:r>
              <w:rPr>
                <w:color w:val="001F5F"/>
                <w:spacing w:val="-2"/>
                <w:sz w:val="22"/>
              </w:rPr>
              <w:t>Hodnocení:</w:t>
            </w: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5" w:hRule="atLeast"/>
        </w:trPr>
        <w:tc>
          <w:tcPr>
            <w:tcW w:w="10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4" w:hRule="atLeast"/>
        </w:trPr>
        <w:tc>
          <w:tcPr>
            <w:tcW w:w="10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62" w:hRule="atLeast"/>
        </w:trPr>
        <w:tc>
          <w:tcPr>
            <w:tcW w:w="1043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704" w:type="dxa"/>
            <w:tcBorders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before="248"/>
        <w:ind w:left="153" w:right="0" w:firstLine="0"/>
        <w:jc w:val="left"/>
        <w:rPr>
          <w:i/>
          <w:sz w:val="22"/>
        </w:rPr>
      </w:pPr>
      <w:r>
        <w:rPr>
          <w:b/>
          <w:sz w:val="22"/>
        </w:rPr>
        <w:t>Způsob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hodnocení</w:t>
      </w:r>
      <w:r>
        <w:rPr>
          <w:b/>
          <w:spacing w:val="-4"/>
          <w:sz w:val="22"/>
        </w:rPr>
        <w:t> </w:t>
      </w:r>
      <w:r>
        <w:rPr>
          <w:i/>
          <w:sz w:val="22"/>
        </w:rPr>
        <w:t>(Stanovíme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způsob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hodnocení.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Známkou,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ústní,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kombinované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–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zohledníme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na</w:t>
      </w:r>
      <w:r>
        <w:rPr>
          <w:i/>
          <w:spacing w:val="-6"/>
          <w:sz w:val="22"/>
        </w:rPr>
        <w:t> </w:t>
      </w:r>
      <w:r>
        <w:rPr>
          <w:i/>
          <w:spacing w:val="-2"/>
          <w:sz w:val="22"/>
        </w:rPr>
        <w:t>základě</w:t>
      </w:r>
    </w:p>
    <w:p>
      <w:pPr>
        <w:spacing w:before="1" w:after="4"/>
        <w:ind w:left="153" w:right="0" w:firstLine="0"/>
        <w:jc w:val="left"/>
        <w:rPr>
          <w:i/>
          <w:sz w:val="22"/>
        </w:rPr>
      </w:pPr>
      <w:r>
        <w:rPr>
          <w:i/>
          <w:sz w:val="22"/>
        </w:rPr>
        <w:t>stanoveného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referenčního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rámce.</w:t>
      </w:r>
      <w:r>
        <w:rPr>
          <w:i/>
          <w:spacing w:val="-3"/>
          <w:sz w:val="22"/>
        </w:rPr>
        <w:t> </w:t>
      </w:r>
      <w:r>
        <w:rPr>
          <w:i/>
          <w:color w:val="001F5F"/>
          <w:sz w:val="22"/>
        </w:rPr>
        <w:t>Hodnotíme</w:t>
      </w:r>
      <w:r>
        <w:rPr>
          <w:i/>
          <w:color w:val="001F5F"/>
          <w:spacing w:val="-5"/>
          <w:sz w:val="22"/>
        </w:rPr>
        <w:t> </w:t>
      </w:r>
      <w:r>
        <w:rPr>
          <w:i/>
          <w:color w:val="001F5F"/>
          <w:sz w:val="22"/>
        </w:rPr>
        <w:t>na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konci</w:t>
      </w:r>
      <w:r>
        <w:rPr>
          <w:i/>
          <w:color w:val="001F5F"/>
          <w:spacing w:val="-5"/>
          <w:sz w:val="22"/>
        </w:rPr>
        <w:t> </w:t>
      </w:r>
      <w:r>
        <w:rPr>
          <w:i/>
          <w:color w:val="001F5F"/>
          <w:sz w:val="22"/>
        </w:rPr>
        <w:t>pololetí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a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na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z w:val="22"/>
        </w:rPr>
        <w:t>konci</w:t>
      </w:r>
      <w:r>
        <w:rPr>
          <w:i/>
          <w:color w:val="001F5F"/>
          <w:spacing w:val="-6"/>
          <w:sz w:val="22"/>
        </w:rPr>
        <w:t> </w:t>
      </w:r>
      <w:r>
        <w:rPr>
          <w:i/>
          <w:color w:val="001F5F"/>
          <w:sz w:val="22"/>
        </w:rPr>
        <w:t>školního</w:t>
      </w:r>
      <w:r>
        <w:rPr>
          <w:i/>
          <w:color w:val="001F5F"/>
          <w:spacing w:val="-6"/>
          <w:sz w:val="22"/>
        </w:rPr>
        <w:t> </w:t>
      </w:r>
      <w:r>
        <w:rPr>
          <w:i/>
          <w:color w:val="001F5F"/>
          <w:sz w:val="22"/>
        </w:rPr>
        <w:t>roku</w:t>
      </w:r>
      <w:r>
        <w:rPr>
          <w:i/>
          <w:color w:val="001F5F"/>
          <w:spacing w:val="-4"/>
          <w:sz w:val="22"/>
        </w:rPr>
        <w:t> </w:t>
      </w:r>
      <w:r>
        <w:rPr>
          <w:i/>
          <w:color w:val="001F5F"/>
          <w:sz w:val="22"/>
        </w:rPr>
        <w:t>v</w:t>
      </w:r>
      <w:r>
        <w:rPr>
          <w:i/>
          <w:color w:val="001F5F"/>
          <w:spacing w:val="-5"/>
          <w:sz w:val="22"/>
        </w:rPr>
        <w:t> </w:t>
      </w:r>
      <w:r>
        <w:rPr>
          <w:i/>
          <w:color w:val="001F5F"/>
          <w:sz w:val="22"/>
        </w:rPr>
        <w:t>jednotlivých</w:t>
      </w:r>
      <w:r>
        <w:rPr>
          <w:i/>
          <w:color w:val="001F5F"/>
          <w:spacing w:val="-3"/>
          <w:sz w:val="22"/>
        </w:rPr>
        <w:t> </w:t>
      </w:r>
      <w:r>
        <w:rPr>
          <w:i/>
          <w:color w:val="001F5F"/>
          <w:spacing w:val="-2"/>
          <w:sz w:val="22"/>
        </w:rPr>
        <w:t>předmětech)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4955" cy="234950"/>
                <wp:effectExtent l="9525" t="0" r="0" b="3175"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6624955" cy="234950"/>
                        </a:xfrm>
                        <a:prstGeom prst="rect">
                          <a:avLst/>
                        </a:prstGeom>
                        <a:ln w="304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49"/>
                              <w:ind w:left="50"/>
                            </w:pPr>
                            <w:r>
                              <w:rPr>
                                <w:color w:val="001F5F"/>
                              </w:rPr>
                              <w:t>Doplňující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informace</w:t>
                            </w:r>
                            <w:r>
                              <w:rPr>
                                <w:color w:val="001F5F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</w:rPr>
                              <w:t>k</w:t>
                            </w:r>
                            <w:r>
                              <w:rPr>
                                <w:color w:val="001F5F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1F5F"/>
                                <w:spacing w:val="-2"/>
                              </w:rPr>
                              <w:t>hodnocení: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width:521.65pt;height:18.5pt;mso-position-horizontal-relative:char;mso-position-vertical-relative:line" type="#_x0000_t202" id="docshape9" filled="false" stroked="true" strokeweight=".23999pt" strokecolor="#000000">
                <w10:anchorlock/>
                <v:textbox inset="0,0,0,0">
                  <w:txbxContent>
                    <w:p>
                      <w:pPr>
                        <w:pStyle w:val="BodyText"/>
                        <w:spacing w:before="49"/>
                        <w:ind w:left="50"/>
                      </w:pPr>
                      <w:r>
                        <w:rPr>
                          <w:color w:val="001F5F"/>
                        </w:rPr>
                        <w:t>Doplňující</w:t>
                      </w:r>
                      <w:r>
                        <w:rPr>
                          <w:color w:val="001F5F"/>
                          <w:spacing w:val="-5"/>
                        </w:rPr>
                        <w:t> </w:t>
                      </w:r>
                      <w:r>
                        <w:rPr>
                          <w:color w:val="001F5F"/>
                        </w:rPr>
                        <w:t>informace</w:t>
                      </w:r>
                      <w:r>
                        <w:rPr>
                          <w:color w:val="001F5F"/>
                          <w:spacing w:val="-5"/>
                        </w:rPr>
                        <w:t> </w:t>
                      </w:r>
                      <w:r>
                        <w:rPr>
                          <w:color w:val="001F5F"/>
                        </w:rPr>
                        <w:t>k</w:t>
                      </w:r>
                      <w:r>
                        <w:rPr>
                          <w:color w:val="001F5F"/>
                          <w:spacing w:val="-7"/>
                        </w:rPr>
                        <w:t> </w:t>
                      </w:r>
                      <w:r>
                        <w:rPr>
                          <w:color w:val="001F5F"/>
                          <w:spacing w:val="-2"/>
                        </w:rPr>
                        <w:t>hodnocení:</w:t>
                      </w:r>
                    </w:p>
                  </w:txbxContent>
                </v:textbox>
                <v:stroke dashstyle="solid"/>
              </v:shape>
            </w:pict>
          </mc:Fallback>
        </mc:AlternateContent>
      </w:r>
      <w:r>
        <w:rPr>
          <w:sz w:val="20"/>
        </w:rPr>
      </w: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0"/>
        <w:rPr>
          <w:i/>
          <w:sz w:val="22"/>
        </w:rPr>
      </w:pPr>
    </w:p>
    <w:p>
      <w:pPr>
        <w:spacing w:line="240" w:lineRule="auto" w:before="200"/>
        <w:rPr>
          <w:i/>
          <w:sz w:val="22"/>
        </w:rPr>
      </w:pPr>
    </w:p>
    <w:p>
      <w:pPr>
        <w:spacing w:before="0" w:after="7"/>
        <w:ind w:left="153" w:right="589" w:firstLine="0"/>
        <w:jc w:val="left"/>
        <w:rPr>
          <w:i/>
          <w:sz w:val="22"/>
        </w:rPr>
      </w:pPr>
      <w:r>
        <w:rPr>
          <w:b/>
          <w:sz w:val="22"/>
        </w:rPr>
        <w:t>Speciálně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pedagogická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péče</w:t>
      </w:r>
      <w:r>
        <w:rPr>
          <w:b/>
          <w:spacing w:val="-1"/>
          <w:sz w:val="22"/>
        </w:rPr>
        <w:t> </w:t>
      </w:r>
      <w:r>
        <w:rPr>
          <w:sz w:val="22"/>
        </w:rPr>
        <w:t>(V</w:t>
      </w:r>
      <w:r>
        <w:rPr>
          <w:i/>
          <w:sz w:val="22"/>
        </w:rPr>
        <w:t>ýuka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češtiny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cizince,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doučování,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popíšeme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způsob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organizace,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kdy,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kde,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kdo, </w:t>
      </w:r>
      <w:r>
        <w:rPr>
          <w:i/>
          <w:spacing w:val="-2"/>
          <w:sz w:val="22"/>
        </w:rPr>
        <w:t>rozsah.)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36220"/>
                <wp:effectExtent l="0" t="0" r="0" b="0"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6628130" cy="236220"/>
                          <a:chExt cx="6628130" cy="23622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281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236220">
                                <a:moveTo>
                                  <a:pt x="6627609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38100"/>
                                </a:lnTo>
                                <a:lnTo>
                                  <a:pt x="6624574" y="233172"/>
                                </a:lnTo>
                                <a:lnTo>
                                  <a:pt x="3048" y="233172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0" y="233172"/>
                                </a:lnTo>
                                <a:lnTo>
                                  <a:pt x="0" y="236220"/>
                                </a:lnTo>
                                <a:lnTo>
                                  <a:pt x="3048" y="236220"/>
                                </a:lnTo>
                                <a:lnTo>
                                  <a:pt x="6624574" y="236220"/>
                                </a:lnTo>
                                <a:lnTo>
                                  <a:pt x="6627609" y="236220"/>
                                </a:lnTo>
                                <a:lnTo>
                                  <a:pt x="6627609" y="233172"/>
                                </a:lnTo>
                                <a:lnTo>
                                  <a:pt x="6627609" y="38100"/>
                                </a:lnTo>
                                <a:lnTo>
                                  <a:pt x="6627609" y="3048"/>
                                </a:lnTo>
                                <a:lnTo>
                                  <a:pt x="6627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9pt;height:18.6pt;mso-position-horizontal-relative:char;mso-position-vertical-relative:line" id="docshapegroup10" coordorigin="0,0" coordsize="10438,372">
                <v:shape style="position:absolute;left:0;top:0;width:10438;height:372" id="docshape11" coordorigin="0,0" coordsize="10438,372" path="m10437,0l10432,0,10432,5,10432,60,10432,367,5,367,5,60,5,5,10432,5,10432,0,5,0,0,0,0,5,0,60,0,367,0,372,5,372,10432,372,10437,372,10437,367,10437,60,10437,5,1043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before="220"/>
        <w:ind w:left="153" w:right="1526" w:firstLine="0"/>
        <w:jc w:val="left"/>
        <w:rPr>
          <w:i/>
          <w:sz w:val="22"/>
        </w:rPr>
      </w:pPr>
      <w:r>
        <w:rPr>
          <w:b/>
          <w:sz w:val="22"/>
        </w:rPr>
        <w:t>Dohoda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spolupráci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rodiči </w:t>
      </w:r>
      <w:r>
        <w:rPr>
          <w:i/>
          <w:sz w:val="22"/>
        </w:rPr>
        <w:t>(Způsob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komunikace,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zejména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pokud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rodič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nerozumí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dobře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česky,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např.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vždy písemnou formou do notýsku/žákovské knížky, jednoduchou formou, aby si rodič mohl vzkaz s pomocí</w:t>
      </w:r>
    </w:p>
    <w:p>
      <w:pPr>
        <w:spacing w:before="0" w:after="4"/>
        <w:ind w:left="153" w:right="0" w:firstLine="0"/>
        <w:jc w:val="left"/>
        <w:rPr>
          <w:i/>
          <w:sz w:val="22"/>
        </w:rPr>
      </w:pPr>
      <w:r>
        <w:rPr>
          <w:i/>
          <w:sz w:val="22"/>
        </w:rPr>
        <w:t>slovníku</w:t>
      </w:r>
      <w:r>
        <w:rPr>
          <w:i/>
          <w:spacing w:val="-3"/>
          <w:sz w:val="22"/>
        </w:rPr>
        <w:t> </w:t>
      </w:r>
      <w:r>
        <w:rPr>
          <w:i/>
          <w:spacing w:val="-2"/>
          <w:sz w:val="22"/>
        </w:rPr>
        <w:t>přeložit.)</w:t>
      </w:r>
    </w:p>
    <w:p>
      <w:pPr>
        <w:spacing w:line="240" w:lineRule="auto"/>
        <w:ind w:left="199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6628130" cy="236220"/>
                <wp:effectExtent l="0" t="0" r="0" b="0"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6628130" cy="236220"/>
                          <a:chExt cx="6628130" cy="2362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6628130" cy="236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28130" h="236220">
                                <a:moveTo>
                                  <a:pt x="6627609" y="0"/>
                                </a:moveTo>
                                <a:lnTo>
                                  <a:pt x="6624574" y="0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38100"/>
                                </a:lnTo>
                                <a:lnTo>
                                  <a:pt x="6624574" y="233184"/>
                                </a:lnTo>
                                <a:lnTo>
                                  <a:pt x="3048" y="233184"/>
                                </a:lnTo>
                                <a:lnTo>
                                  <a:pt x="3048" y="38100"/>
                                </a:lnTo>
                                <a:lnTo>
                                  <a:pt x="3048" y="3048"/>
                                </a:lnTo>
                                <a:lnTo>
                                  <a:pt x="6624574" y="3048"/>
                                </a:lnTo>
                                <a:lnTo>
                                  <a:pt x="6624574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38100"/>
                                </a:lnTo>
                                <a:lnTo>
                                  <a:pt x="0" y="233184"/>
                                </a:lnTo>
                                <a:lnTo>
                                  <a:pt x="0" y="236220"/>
                                </a:lnTo>
                                <a:lnTo>
                                  <a:pt x="3048" y="236220"/>
                                </a:lnTo>
                                <a:lnTo>
                                  <a:pt x="6624574" y="236220"/>
                                </a:lnTo>
                                <a:lnTo>
                                  <a:pt x="6627609" y="236220"/>
                                </a:lnTo>
                                <a:lnTo>
                                  <a:pt x="6627609" y="233184"/>
                                </a:lnTo>
                                <a:lnTo>
                                  <a:pt x="6627609" y="38100"/>
                                </a:lnTo>
                                <a:lnTo>
                                  <a:pt x="6627609" y="3048"/>
                                </a:lnTo>
                                <a:lnTo>
                                  <a:pt x="66276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21.9pt;height:18.6pt;mso-position-horizontal-relative:char;mso-position-vertical-relative:line" id="docshapegroup12" coordorigin="0,0" coordsize="10438,372">
                <v:shape style="position:absolute;left:0;top:0;width:10438;height:372" id="docshape13" coordorigin="0,0" coordsize="10438,372" path="m10437,0l10432,0,10432,5,10432,60,10432,367,5,367,5,60,5,5,10432,5,10432,0,5,0,0,0,0,5,0,60,0,367,0,372,5,372,10432,372,10437,372,10437,367,10437,60,10437,5,10437,0xe" filled="true" fillcolor="#000000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spacing w:after="0" w:line="240" w:lineRule="auto"/>
        <w:rPr>
          <w:sz w:val="20"/>
        </w:rPr>
        <w:sectPr>
          <w:pgSz w:w="11910" w:h="16840"/>
          <w:pgMar w:top="620" w:bottom="280" w:left="566" w:right="0"/>
        </w:sectPr>
      </w:pPr>
    </w:p>
    <w:p>
      <w:pPr>
        <w:pStyle w:val="BodyText"/>
        <w:spacing w:line="276" w:lineRule="auto" w:before="75"/>
        <w:ind w:left="153" w:right="4805"/>
      </w:pPr>
      <w:r>
        <w:rPr/>
        <w:t>Jazyková</w:t>
      </w:r>
      <w:r>
        <w:rPr>
          <w:spacing w:val="-6"/>
        </w:rPr>
        <w:t> </w:t>
      </w:r>
      <w:r>
        <w:rPr/>
        <w:t>diagnostika</w:t>
      </w:r>
      <w:r>
        <w:rPr>
          <w:spacing w:val="-6"/>
        </w:rPr>
        <w:t> </w:t>
      </w:r>
      <w:r>
        <w:rPr/>
        <w:t>(zjištění</w:t>
      </w:r>
      <w:r>
        <w:rPr>
          <w:spacing w:val="-5"/>
        </w:rPr>
        <w:t> </w:t>
      </w:r>
      <w:r>
        <w:rPr/>
        <w:t>úrovně</w:t>
      </w:r>
      <w:r>
        <w:rPr>
          <w:spacing w:val="-6"/>
        </w:rPr>
        <w:t> </w:t>
      </w:r>
      <w:r>
        <w:rPr/>
        <w:t>znalosti</w:t>
      </w:r>
      <w:r>
        <w:rPr>
          <w:spacing w:val="-7"/>
        </w:rPr>
        <w:t> </w:t>
      </w:r>
      <w:r>
        <w:rPr/>
        <w:t>českého</w:t>
      </w:r>
      <w:r>
        <w:rPr>
          <w:spacing w:val="-10"/>
        </w:rPr>
        <w:t> </w:t>
      </w:r>
      <w:r>
        <w:rPr/>
        <w:t>jazyka). Rozhovor – jak je schopen reagovat na otázky v rozhovoru.</w:t>
      </w:r>
    </w:p>
    <w:p>
      <w:pPr>
        <w:pStyle w:val="BodyText"/>
        <w:spacing w:line="268" w:lineRule="auto"/>
        <w:ind w:left="153" w:right="5718"/>
      </w:pPr>
      <w:r>
        <w:rPr/>
        <w:t>Gramatická</w:t>
      </w:r>
      <w:r>
        <w:rPr>
          <w:spacing w:val="-5"/>
        </w:rPr>
        <w:t> </w:t>
      </w:r>
      <w:r>
        <w:rPr/>
        <w:t>správnost</w:t>
      </w:r>
      <w:r>
        <w:rPr>
          <w:spacing w:val="-3"/>
        </w:rPr>
        <w:t> </w:t>
      </w:r>
      <w:r>
        <w:rPr/>
        <w:t>–</w:t>
      </w:r>
      <w:r>
        <w:rPr>
          <w:spacing w:val="-8"/>
        </w:rPr>
        <w:t> </w:t>
      </w:r>
      <w:r>
        <w:rPr/>
        <w:t>jaké</w:t>
      </w:r>
      <w:r>
        <w:rPr>
          <w:spacing w:val="-5"/>
        </w:rPr>
        <w:t> </w:t>
      </w:r>
      <w:r>
        <w:rPr/>
        <w:t>gramatické</w:t>
      </w:r>
      <w:r>
        <w:rPr>
          <w:spacing w:val="-7"/>
        </w:rPr>
        <w:t> </w:t>
      </w:r>
      <w:r>
        <w:rPr/>
        <w:t>jevy</w:t>
      </w:r>
      <w:r>
        <w:rPr>
          <w:spacing w:val="-8"/>
        </w:rPr>
        <w:t> </w:t>
      </w:r>
      <w:r>
        <w:rPr/>
        <w:t>umí/neumí. Práce s textem – orientace v textu.</w:t>
      </w:r>
    </w:p>
    <w:p>
      <w:pPr>
        <w:pStyle w:val="BodyText"/>
        <w:spacing w:line="251" w:lineRule="exact"/>
        <w:ind w:left="153"/>
      </w:pPr>
      <w:r>
        <w:rPr>
          <w:spacing w:val="-2"/>
        </w:rPr>
        <w:t>Latinka.</w:t>
      </w:r>
    </w:p>
    <w:p>
      <w:pPr>
        <w:spacing w:line="240" w:lineRule="auto" w:before="57"/>
        <w:rPr>
          <w:sz w:val="22"/>
        </w:rPr>
      </w:pPr>
    </w:p>
    <w:p>
      <w:pPr>
        <w:pStyle w:val="Heading1"/>
      </w:pPr>
      <w:r>
        <w:rPr/>
        <w:t>Pedagogické</w:t>
      </w:r>
      <w:r>
        <w:rPr>
          <w:spacing w:val="-5"/>
        </w:rPr>
        <w:t> </w:t>
      </w:r>
      <w:r>
        <w:rPr>
          <w:spacing w:val="-2"/>
        </w:rPr>
        <w:t>postupy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3" w:after="0"/>
        <w:ind w:left="874" w:right="0" w:hanging="360"/>
        <w:jc w:val="left"/>
        <w:rPr>
          <w:sz w:val="22"/>
        </w:rPr>
      </w:pPr>
      <w:r>
        <w:rPr>
          <w:sz w:val="22"/>
        </w:rPr>
        <w:t>názornost</w:t>
      </w:r>
      <w:r>
        <w:rPr>
          <w:spacing w:val="-6"/>
          <w:sz w:val="22"/>
        </w:rPr>
        <w:t> </w:t>
      </w:r>
      <w:r>
        <w:rPr>
          <w:sz w:val="22"/>
        </w:rPr>
        <w:t>(obrázky,</w:t>
      </w:r>
      <w:r>
        <w:rPr>
          <w:spacing w:val="-5"/>
          <w:sz w:val="22"/>
        </w:rPr>
        <w:t> </w:t>
      </w:r>
      <w:r>
        <w:rPr>
          <w:sz w:val="22"/>
        </w:rPr>
        <w:t>videa,</w:t>
      </w:r>
      <w:r>
        <w:rPr>
          <w:spacing w:val="-9"/>
          <w:sz w:val="22"/>
        </w:rPr>
        <w:t> </w:t>
      </w:r>
      <w:r>
        <w:rPr>
          <w:sz w:val="22"/>
        </w:rPr>
        <w:t>klíčové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vizuály…)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16" w:lineRule="auto" w:before="96" w:after="0"/>
        <w:ind w:left="874" w:right="1187" w:hanging="361"/>
        <w:jc w:val="left"/>
        <w:rPr>
          <w:sz w:val="22"/>
        </w:rPr>
      </w:pPr>
      <w:r>
        <w:rPr>
          <w:sz w:val="22"/>
        </w:rPr>
        <w:t>aktivní</w:t>
      </w:r>
      <w:r>
        <w:rPr>
          <w:spacing w:val="-1"/>
          <w:sz w:val="22"/>
        </w:rPr>
        <w:t> </w:t>
      </w:r>
      <w:r>
        <w:rPr>
          <w:sz w:val="22"/>
        </w:rPr>
        <w:t>zapojení</w:t>
      </w:r>
      <w:r>
        <w:rPr>
          <w:spacing w:val="-1"/>
          <w:sz w:val="22"/>
        </w:rPr>
        <w:t> </w:t>
      </w:r>
      <w:r>
        <w:rPr>
          <w:sz w:val="22"/>
        </w:rPr>
        <w:t>žáka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výuky</w:t>
      </w:r>
      <w:r>
        <w:rPr>
          <w:spacing w:val="-5"/>
          <w:sz w:val="22"/>
        </w:rPr>
        <w:t> </w:t>
      </w:r>
      <w:r>
        <w:rPr>
          <w:sz w:val="22"/>
        </w:rPr>
        <w:t>(žák</w:t>
      </w:r>
      <w:r>
        <w:rPr>
          <w:spacing w:val="-4"/>
          <w:sz w:val="22"/>
        </w:rPr>
        <w:t> </w:t>
      </w:r>
      <w:r>
        <w:rPr>
          <w:sz w:val="22"/>
        </w:rPr>
        <w:t>dostává</w:t>
      </w:r>
      <w:r>
        <w:rPr>
          <w:spacing w:val="-2"/>
          <w:sz w:val="22"/>
        </w:rPr>
        <w:t> </w:t>
      </w:r>
      <w:r>
        <w:rPr>
          <w:sz w:val="22"/>
        </w:rPr>
        <w:t>práci</w:t>
      </w:r>
      <w:r>
        <w:rPr>
          <w:spacing w:val="-1"/>
          <w:sz w:val="22"/>
        </w:rPr>
        <w:t> </w:t>
      </w:r>
      <w:r>
        <w:rPr>
          <w:sz w:val="22"/>
        </w:rPr>
        <w:t>odpovídající</w:t>
      </w:r>
      <w:r>
        <w:rPr>
          <w:spacing w:val="-4"/>
          <w:sz w:val="22"/>
        </w:rPr>
        <w:t> </w:t>
      </w:r>
      <w:r>
        <w:rPr>
          <w:sz w:val="22"/>
        </w:rPr>
        <w:t>jeho</w:t>
      </w:r>
      <w:r>
        <w:rPr>
          <w:spacing w:val="-4"/>
          <w:sz w:val="22"/>
        </w:rPr>
        <w:t> </w:t>
      </w:r>
      <w:r>
        <w:rPr>
          <w:sz w:val="22"/>
        </w:rPr>
        <w:t>schopnostem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přizpůsobené</w:t>
      </w:r>
      <w:r>
        <w:rPr>
          <w:spacing w:val="-2"/>
          <w:sz w:val="22"/>
        </w:rPr>
        <w:t> </w:t>
      </w:r>
      <w:r>
        <w:rPr>
          <w:sz w:val="22"/>
        </w:rPr>
        <w:t>zadání, přizpůsobený obsah)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86" w:after="0"/>
        <w:ind w:left="874" w:right="0" w:hanging="360"/>
        <w:jc w:val="left"/>
        <w:rPr>
          <w:sz w:val="22"/>
        </w:rPr>
      </w:pPr>
      <w:r>
        <w:rPr>
          <w:sz w:val="22"/>
        </w:rPr>
        <w:t>podpora</w:t>
      </w:r>
      <w:r>
        <w:rPr>
          <w:spacing w:val="-5"/>
          <w:sz w:val="22"/>
        </w:rPr>
        <w:t> </w:t>
      </w:r>
      <w:r>
        <w:rPr>
          <w:sz w:val="22"/>
        </w:rPr>
        <w:t>rozvoje</w:t>
      </w:r>
      <w:r>
        <w:rPr>
          <w:spacing w:val="-4"/>
          <w:sz w:val="22"/>
        </w:rPr>
        <w:t> </w:t>
      </w:r>
      <w:r>
        <w:rPr>
          <w:sz w:val="22"/>
        </w:rPr>
        <w:t>vyučovacího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jazyka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78" w:after="0"/>
        <w:ind w:left="874" w:right="0" w:hanging="360"/>
        <w:jc w:val="left"/>
        <w:rPr>
          <w:sz w:val="22"/>
        </w:rPr>
      </w:pPr>
      <w:r>
        <w:rPr>
          <w:sz w:val="22"/>
        </w:rPr>
        <w:t>práce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4"/>
          <w:sz w:val="22"/>
        </w:rPr>
        <w:t> </w:t>
      </w:r>
      <w:r>
        <w:rPr>
          <w:sz w:val="22"/>
        </w:rPr>
        <w:t>jednotnými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stálými</w:t>
      </w:r>
      <w:r>
        <w:rPr>
          <w:spacing w:val="-2"/>
          <w:sz w:val="22"/>
        </w:rPr>
        <w:t> </w:t>
      </w:r>
      <w:r>
        <w:rPr>
          <w:sz w:val="22"/>
        </w:rPr>
        <w:t>pokyny</w:t>
      </w:r>
      <w:r>
        <w:rPr>
          <w:spacing w:val="-5"/>
          <w:sz w:val="22"/>
        </w:rPr>
        <w:t> </w:t>
      </w:r>
      <w:r>
        <w:rPr>
          <w:sz w:val="22"/>
        </w:rPr>
        <w:t>práce</w:t>
      </w:r>
      <w:r>
        <w:rPr>
          <w:spacing w:val="-4"/>
          <w:sz w:val="22"/>
        </w:rPr>
        <w:t> </w:t>
      </w:r>
      <w:r>
        <w:rPr>
          <w:sz w:val="22"/>
        </w:rPr>
        <w:t>(přečti,</w:t>
      </w:r>
      <w:r>
        <w:rPr>
          <w:spacing w:val="-3"/>
          <w:sz w:val="22"/>
        </w:rPr>
        <w:t> </w:t>
      </w:r>
      <w:r>
        <w:rPr>
          <w:sz w:val="22"/>
        </w:rPr>
        <w:t>ukaž</w:t>
      </w:r>
      <w:r>
        <w:rPr>
          <w:spacing w:val="-4"/>
          <w:sz w:val="22"/>
        </w:rPr>
        <w:t> </w:t>
      </w:r>
      <w:r>
        <w:rPr>
          <w:sz w:val="22"/>
        </w:rPr>
        <w:t>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mapě)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81" w:after="0"/>
        <w:ind w:left="874" w:right="0" w:hanging="360"/>
        <w:jc w:val="left"/>
        <w:rPr>
          <w:sz w:val="22"/>
        </w:rPr>
      </w:pPr>
      <w:r>
        <w:rPr>
          <w:sz w:val="22"/>
        </w:rPr>
        <w:t>individuální</w:t>
      </w:r>
      <w:r>
        <w:rPr>
          <w:spacing w:val="-6"/>
          <w:sz w:val="22"/>
        </w:rPr>
        <w:t> </w:t>
      </w:r>
      <w:r>
        <w:rPr>
          <w:sz w:val="22"/>
        </w:rPr>
        <w:t>pracovní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materiály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78" w:after="0"/>
        <w:ind w:left="874" w:right="0" w:hanging="360"/>
        <w:jc w:val="left"/>
        <w:rPr>
          <w:sz w:val="22"/>
        </w:rPr>
      </w:pPr>
      <w:r>
        <w:rPr>
          <w:sz w:val="22"/>
        </w:rPr>
        <w:t>zapojení</w:t>
      </w:r>
      <w:r>
        <w:rPr>
          <w:spacing w:val="-2"/>
          <w:sz w:val="22"/>
        </w:rPr>
        <w:t> spolužáků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81" w:after="0"/>
        <w:ind w:left="874" w:right="0" w:hanging="360"/>
        <w:jc w:val="left"/>
        <w:rPr>
          <w:sz w:val="22"/>
        </w:rPr>
      </w:pPr>
      <w:r>
        <w:rPr>
          <w:sz w:val="22"/>
        </w:rPr>
        <w:t>využívání</w:t>
      </w:r>
      <w:r>
        <w:rPr>
          <w:spacing w:val="-2"/>
          <w:sz w:val="22"/>
        </w:rPr>
        <w:t> </w:t>
      </w:r>
      <w:r>
        <w:rPr>
          <w:sz w:val="22"/>
        </w:rPr>
        <w:t>mateřského</w:t>
      </w:r>
      <w:r>
        <w:rPr>
          <w:spacing w:val="-4"/>
          <w:sz w:val="22"/>
        </w:rPr>
        <w:t> </w:t>
      </w:r>
      <w:r>
        <w:rPr>
          <w:sz w:val="22"/>
        </w:rPr>
        <w:t>jazyka</w:t>
      </w:r>
      <w:r>
        <w:rPr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</w:t>
      </w:r>
      <w:r>
        <w:rPr>
          <w:sz w:val="22"/>
        </w:rPr>
        <w:t>práce</w:t>
      </w:r>
      <w:r>
        <w:rPr>
          <w:spacing w:val="-4"/>
          <w:sz w:val="22"/>
        </w:rPr>
        <w:t> </w:t>
      </w:r>
      <w:r>
        <w:rPr>
          <w:sz w:val="22"/>
        </w:rPr>
        <w:t>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internetem</w:t>
      </w:r>
    </w:p>
    <w:p>
      <w:pPr>
        <w:pStyle w:val="Heading1"/>
        <w:spacing w:before="85"/>
      </w:pPr>
      <w:r>
        <w:rPr>
          <w:spacing w:val="-2"/>
        </w:rPr>
        <w:t>Pomůcky: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74" w:after="0"/>
        <w:ind w:left="874" w:right="0" w:hanging="360"/>
        <w:jc w:val="left"/>
        <w:rPr>
          <w:sz w:val="22"/>
        </w:rPr>
      </w:pPr>
      <w:r>
        <w:rPr>
          <w:sz w:val="22"/>
        </w:rPr>
        <w:t>učebnice</w:t>
      </w:r>
      <w:r>
        <w:rPr>
          <w:spacing w:val="-4"/>
          <w:sz w:val="22"/>
        </w:rPr>
        <w:t> </w:t>
      </w:r>
      <w:r>
        <w:rPr>
          <w:sz w:val="22"/>
        </w:rPr>
        <w:t>z</w:t>
      </w:r>
      <w:r>
        <w:rPr>
          <w:spacing w:val="-5"/>
          <w:sz w:val="22"/>
        </w:rPr>
        <w:t> </w:t>
      </w:r>
      <w:r>
        <w:rPr>
          <w:sz w:val="22"/>
        </w:rPr>
        <w:t>nižších</w:t>
      </w:r>
      <w:r>
        <w:rPr>
          <w:spacing w:val="-6"/>
          <w:sz w:val="22"/>
        </w:rPr>
        <w:t> </w:t>
      </w:r>
      <w:r>
        <w:rPr>
          <w:sz w:val="22"/>
        </w:rPr>
        <w:t>ročníků</w:t>
      </w:r>
      <w:r>
        <w:rPr>
          <w:spacing w:val="-3"/>
          <w:sz w:val="22"/>
        </w:rPr>
        <w:t> </w:t>
      </w:r>
      <w:r>
        <w:rPr>
          <w:sz w:val="22"/>
        </w:rPr>
        <w:t>(například</w:t>
      </w:r>
      <w:r>
        <w:rPr>
          <w:spacing w:val="-5"/>
          <w:sz w:val="22"/>
        </w:rPr>
        <w:t> </w:t>
      </w:r>
      <w:r>
        <w:rPr>
          <w:sz w:val="22"/>
        </w:rPr>
        <w:t>i</w:t>
      </w:r>
      <w:r>
        <w:rPr>
          <w:spacing w:val="-3"/>
          <w:sz w:val="22"/>
        </w:rPr>
        <w:t> </w:t>
      </w:r>
      <w:r>
        <w:rPr>
          <w:sz w:val="22"/>
        </w:rPr>
        <w:t>písanky;</w:t>
      </w:r>
      <w:r>
        <w:rPr>
          <w:spacing w:val="-2"/>
          <w:sz w:val="22"/>
        </w:rPr>
        <w:t> </w:t>
      </w:r>
      <w:r>
        <w:rPr>
          <w:sz w:val="22"/>
        </w:rPr>
        <w:t>dějepis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vlastivěda);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17" w:after="0"/>
        <w:ind w:left="874" w:right="0" w:hanging="360"/>
        <w:jc w:val="left"/>
        <w:rPr>
          <w:sz w:val="22"/>
        </w:rPr>
      </w:pPr>
      <w:r>
        <w:rPr>
          <w:sz w:val="22"/>
        </w:rPr>
        <w:t>individuální</w:t>
      </w:r>
      <w:r>
        <w:rPr>
          <w:spacing w:val="-7"/>
          <w:sz w:val="22"/>
        </w:rPr>
        <w:t> </w:t>
      </w:r>
      <w:r>
        <w:rPr>
          <w:sz w:val="22"/>
        </w:rPr>
        <w:t>pracovní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listy;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19" w:after="0"/>
        <w:ind w:left="874" w:right="0" w:hanging="360"/>
        <w:jc w:val="left"/>
        <w:rPr>
          <w:sz w:val="22"/>
        </w:rPr>
      </w:pPr>
      <w:r>
        <w:rPr>
          <w:sz w:val="22"/>
        </w:rPr>
        <w:t>slovník</w:t>
      </w:r>
      <w:r>
        <w:rPr>
          <w:spacing w:val="-9"/>
          <w:sz w:val="22"/>
        </w:rPr>
        <w:t> </w:t>
      </w:r>
      <w:r>
        <w:rPr>
          <w:sz w:val="22"/>
        </w:rPr>
        <w:t>(obrázkový,</w:t>
      </w:r>
      <w:r>
        <w:rPr>
          <w:spacing w:val="-4"/>
          <w:sz w:val="22"/>
        </w:rPr>
        <w:t> </w:t>
      </w:r>
      <w:r>
        <w:rPr>
          <w:sz w:val="22"/>
        </w:rPr>
        <w:t>výkladový,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překladový);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21" w:after="0"/>
        <w:ind w:left="874" w:right="0" w:hanging="360"/>
        <w:jc w:val="left"/>
        <w:rPr>
          <w:sz w:val="22"/>
        </w:rPr>
      </w:pPr>
      <w:r>
        <w:rPr>
          <w:sz w:val="22"/>
        </w:rPr>
        <w:t>učebnice</w:t>
      </w:r>
      <w:r>
        <w:rPr>
          <w:spacing w:val="-5"/>
          <w:sz w:val="22"/>
        </w:rPr>
        <w:t> </w:t>
      </w:r>
      <w:r>
        <w:rPr>
          <w:sz w:val="22"/>
        </w:rPr>
        <w:t>češtiny</w:t>
      </w:r>
      <w:r>
        <w:rPr>
          <w:spacing w:val="-6"/>
          <w:sz w:val="22"/>
        </w:rPr>
        <w:t> </w:t>
      </w:r>
      <w:r>
        <w:rPr>
          <w:sz w:val="22"/>
        </w:rPr>
        <w:t>pro</w:t>
      </w:r>
      <w:r>
        <w:rPr>
          <w:spacing w:val="-2"/>
          <w:sz w:val="22"/>
        </w:rPr>
        <w:t> cizince;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119" w:after="0"/>
        <w:ind w:left="874" w:right="0" w:hanging="360"/>
        <w:jc w:val="left"/>
        <w:rPr>
          <w:sz w:val="22"/>
        </w:rPr>
      </w:pPr>
      <w:r>
        <w:rPr>
          <w:sz w:val="22"/>
        </w:rPr>
        <w:t>internet</w:t>
      </w:r>
      <w:r>
        <w:rPr>
          <w:spacing w:val="-5"/>
          <w:sz w:val="22"/>
        </w:rPr>
        <w:t> </w:t>
      </w:r>
      <w:r>
        <w:rPr>
          <w:sz w:val="22"/>
        </w:rPr>
        <w:t>jako</w:t>
      </w:r>
      <w:r>
        <w:rPr>
          <w:spacing w:val="-2"/>
          <w:sz w:val="22"/>
        </w:rPr>
        <w:t> </w:t>
      </w:r>
      <w:r>
        <w:rPr>
          <w:sz w:val="22"/>
        </w:rPr>
        <w:t>zdroj</w:t>
      </w:r>
      <w:r>
        <w:rPr>
          <w:spacing w:val="-3"/>
          <w:sz w:val="22"/>
        </w:rPr>
        <w:t> </w:t>
      </w:r>
      <w:r>
        <w:rPr>
          <w:sz w:val="22"/>
        </w:rPr>
        <w:t>informací</w:t>
      </w:r>
      <w:r>
        <w:rPr>
          <w:spacing w:val="-1"/>
          <w:sz w:val="22"/>
        </w:rPr>
        <w:t> </w:t>
      </w:r>
      <w:r>
        <w:rPr>
          <w:sz w:val="22"/>
        </w:rPr>
        <w:t>v</w:t>
      </w:r>
      <w:r>
        <w:rPr>
          <w:spacing w:val="-6"/>
          <w:sz w:val="22"/>
        </w:rPr>
        <w:t> </w:t>
      </w:r>
      <w:r>
        <w:rPr>
          <w:sz w:val="22"/>
        </w:rPr>
        <w:t>jazyce</w:t>
      </w:r>
      <w:r>
        <w:rPr>
          <w:spacing w:val="-2"/>
          <w:sz w:val="22"/>
        </w:rPr>
        <w:t> </w:t>
      </w:r>
      <w:r>
        <w:rPr>
          <w:sz w:val="22"/>
        </w:rPr>
        <w:t>žáka</w:t>
      </w:r>
      <w:r>
        <w:rPr>
          <w:spacing w:val="51"/>
          <w:sz w:val="22"/>
        </w:rPr>
        <w:t> </w:t>
      </w:r>
      <w:r>
        <w:rPr>
          <w:sz w:val="22"/>
        </w:rPr>
        <w:t>(např.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Wikipedia).</w:t>
      </w:r>
    </w:p>
    <w:sectPr>
      <w:pgSz w:w="11910" w:h="16840"/>
      <w:pgMar w:top="620" w:bottom="280" w:left="566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874" w:hanging="361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926" w:hanging="361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972" w:hanging="361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4018" w:hanging="361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5064" w:hanging="361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6110" w:hanging="361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7156" w:hanging="361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8202" w:hanging="361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9248" w:hanging="361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5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cs-CZ" w:eastAsia="en-US" w:bidi="ar-SA"/>
    </w:rPr>
  </w:style>
  <w:style w:styleId="Title" w:type="paragraph">
    <w:name w:val="Title"/>
    <w:basedOn w:val="Normal"/>
    <w:uiPriority w:val="1"/>
    <w:qFormat/>
    <w:pPr>
      <w:spacing w:before="167"/>
      <w:ind w:right="565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78"/>
      <w:ind w:left="874" w:hanging="360"/>
    </w:pPr>
    <w:rPr>
      <w:rFonts w:ascii="Times New Roman" w:hAnsi="Times New Roman" w:eastAsia="Times New Roman" w:cs="Times New Roman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zskj.cz/" TargetMode="External"/><Relationship Id="rId6" Type="http://schemas.openxmlformats.org/officeDocument/2006/relationships/hyperlink" Target="mailto:rm.mach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Mach</dc:creator>
  <dcterms:created xsi:type="dcterms:W3CDTF">2025-10-01T15:29:00Z</dcterms:created>
  <dcterms:modified xsi:type="dcterms:W3CDTF">2025-10-01T15:29:00Z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2010</vt:lpwstr>
  </property>
</Properties>
</file>