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15" w:rsidRPr="004C7C95" w:rsidRDefault="00860E15">
      <w:pPr>
        <w:rPr>
          <w:color w:val="002060"/>
        </w:rPr>
      </w:pPr>
    </w:p>
    <w:p w:rsidR="00B43E01" w:rsidRPr="004C7C95" w:rsidRDefault="00B43E01" w:rsidP="00B43E01">
      <w:pPr>
        <w:pStyle w:val="Nzev"/>
        <w:spacing w:line="276" w:lineRule="auto"/>
        <w:rPr>
          <w:color w:val="002060"/>
          <w:szCs w:val="22"/>
        </w:rPr>
      </w:pPr>
      <w:r w:rsidRPr="004C7C95">
        <w:rPr>
          <w:color w:val="002060"/>
          <w:szCs w:val="22"/>
        </w:rPr>
        <w:t>Základní  škola,  Kuřim,  Jungmannova  813,  okres Brno – venkov,  příspěvková  organizace</w:t>
      </w:r>
    </w:p>
    <w:p w:rsidR="00B43E01" w:rsidRPr="004C7C95" w:rsidRDefault="00B43E01" w:rsidP="00B43E01">
      <w:pPr>
        <w:pBdr>
          <w:bottom w:val="single" w:sz="4" w:space="1" w:color="auto"/>
        </w:pBdr>
        <w:jc w:val="center"/>
        <w:rPr>
          <w:rFonts w:ascii="Times New Roman" w:hAnsi="Times New Roman" w:cs="Times New Roman"/>
          <w:color w:val="002060"/>
          <w:sz w:val="18"/>
          <w:szCs w:val="18"/>
        </w:rPr>
      </w:pPr>
      <w:r w:rsidRPr="004C7C95">
        <w:rPr>
          <w:rFonts w:ascii="Times New Roman" w:hAnsi="Times New Roman" w:cs="Times New Roman"/>
          <w:color w:val="002060"/>
          <w:sz w:val="18"/>
          <w:szCs w:val="18"/>
        </w:rPr>
        <w:t xml:space="preserve">sídlo: Jungmannova 813/5, 664 34 Kuřim, IČ. 70988285, statutární orgán: Mgr. Richard Mach, telefon: +420 541 230 342, </w:t>
      </w:r>
    </w:p>
    <w:p w:rsidR="00B43E01" w:rsidRPr="004C7C95" w:rsidRDefault="00B43E01" w:rsidP="00B43E01">
      <w:pPr>
        <w:pBdr>
          <w:bottom w:val="single" w:sz="4" w:space="1" w:color="auto"/>
        </w:pBdr>
        <w:jc w:val="center"/>
        <w:rPr>
          <w:rFonts w:ascii="Times New Roman" w:hAnsi="Times New Roman" w:cs="Times New Roman"/>
          <w:color w:val="002060"/>
          <w:sz w:val="18"/>
          <w:szCs w:val="18"/>
        </w:rPr>
      </w:pPr>
      <w:r w:rsidRPr="004C7C95">
        <w:rPr>
          <w:rFonts w:ascii="Times New Roman" w:hAnsi="Times New Roman" w:cs="Times New Roman"/>
          <w:color w:val="002060"/>
          <w:sz w:val="18"/>
          <w:szCs w:val="18"/>
        </w:rPr>
        <w:t xml:space="preserve">mob.: +420 736 607 573, e-mail: mach@zskj.cz, č. účtu: 27-9326280277/0100, web: </w:t>
      </w:r>
      <w:hyperlink r:id="rId6" w:history="1">
        <w:r w:rsidRPr="004C7C95">
          <w:rPr>
            <w:rStyle w:val="Hypertextovodkaz"/>
            <w:rFonts w:ascii="Times New Roman" w:hAnsi="Times New Roman" w:cs="Times New Roman"/>
            <w:color w:val="002060"/>
            <w:sz w:val="18"/>
            <w:szCs w:val="18"/>
          </w:rPr>
          <w:t>www.zskj.cz</w:t>
        </w:r>
      </w:hyperlink>
    </w:p>
    <w:p w:rsidR="00B43E01" w:rsidRDefault="00B43E01">
      <w:pPr>
        <w:rPr>
          <w:rFonts w:ascii="Times New Roman" w:hAnsi="Times New Roman" w:cs="Times New Roman"/>
          <w:b/>
          <w:color w:val="002060"/>
        </w:rPr>
      </w:pPr>
      <w:r w:rsidRPr="004C7C95">
        <w:rPr>
          <w:rFonts w:ascii="Times New Roman" w:hAnsi="Times New Roman" w:cs="Times New Roman"/>
          <w:b/>
          <w:color w:val="002060"/>
        </w:rPr>
        <w:t>Vnitřní směrnice GDRP – testování dětí</w:t>
      </w:r>
    </w:p>
    <w:p w:rsidR="002A1312" w:rsidRPr="004C7C95" w:rsidRDefault="002A1312">
      <w:pPr>
        <w:rPr>
          <w:rFonts w:ascii="Times New Roman" w:hAnsi="Times New Roman" w:cs="Times New Roman"/>
          <w:b/>
          <w:color w:val="002060"/>
        </w:rPr>
      </w:pPr>
      <w:r>
        <w:rPr>
          <w:rFonts w:ascii="Times New Roman" w:hAnsi="Times New Roman" w:cs="Times New Roman"/>
          <w:b/>
          <w:color w:val="002060"/>
        </w:rPr>
        <w:t>Č.j. 352/2021/Jungmannova</w:t>
      </w:r>
      <w:bookmarkStart w:id="0" w:name="_GoBack"/>
      <w:bookmarkEnd w:id="0"/>
    </w:p>
    <w:p w:rsidR="00B43E01" w:rsidRPr="004C7C95" w:rsidRDefault="00B43E01">
      <w:pPr>
        <w:rPr>
          <w:rFonts w:ascii="Times New Roman" w:hAnsi="Times New Roman" w:cs="Times New Roman"/>
          <w:b/>
          <w:color w:val="002060"/>
        </w:rPr>
      </w:pPr>
      <w:r w:rsidRPr="004C7C95">
        <w:rPr>
          <w:rFonts w:ascii="Times New Roman" w:hAnsi="Times New Roman" w:cs="Times New Roman"/>
          <w:b/>
          <w:color w:val="002060"/>
        </w:rPr>
        <w:t>Platná od dne vydání 12.4.2021</w:t>
      </w:r>
    </w:p>
    <w:p w:rsidR="00B43E01" w:rsidRPr="004C7C95" w:rsidRDefault="00B43E01" w:rsidP="00B43E01">
      <w:pPr>
        <w:widowControl w:val="0"/>
        <w:autoSpaceDE w:val="0"/>
        <w:autoSpaceDN w:val="0"/>
        <w:adjustRightInd w:val="0"/>
        <w:spacing w:before="240" w:after="0" w:line="276" w:lineRule="auto"/>
        <w:contextualSpacing/>
        <w:jc w:val="both"/>
        <w:rPr>
          <w:rFonts w:ascii="Times New Roman" w:hAnsi="Times New Roman" w:cs="Times New Roman"/>
          <w:color w:val="002060"/>
          <w:sz w:val="24"/>
          <w:szCs w:val="24"/>
        </w:rPr>
      </w:pPr>
      <w:r w:rsidRPr="004C7C95">
        <w:rPr>
          <w:rFonts w:ascii="Times New Roman" w:hAnsi="Times New Roman" w:cs="Times New Roman"/>
          <w:color w:val="002060"/>
          <w:sz w:val="24"/>
          <w:szCs w:val="24"/>
        </w:rPr>
        <w:t>V souvislosti s prováděním testování na onemocnění COVID-19 dochází ke zpracování osobních údajů dětí, žáků, pedagogických pracovníků a zaměstnanců. V souladu se zásadou transparentnosti a čl. 13 nařízení GDPR informujeme o rozsahu, účelu, době zpracování osobních údajů a dalších důležitých informacích týkajících se zpracování osobních údajů v souvislosti s nařízením povinného testování na přítomnost nákazy COVID-19. Jakékoliv nakládání s osobními údaji se řídí platnými právními předpisy.</w:t>
      </w:r>
    </w:p>
    <w:p w:rsidR="00B43E01" w:rsidRPr="004C7C95" w:rsidRDefault="00B43E01" w:rsidP="00B43E01">
      <w:pPr>
        <w:widowControl w:val="0"/>
        <w:autoSpaceDE w:val="0"/>
        <w:autoSpaceDN w:val="0"/>
        <w:adjustRightInd w:val="0"/>
        <w:spacing w:after="0" w:line="276" w:lineRule="auto"/>
        <w:jc w:val="both"/>
        <w:rPr>
          <w:rFonts w:ascii="Times New Roman" w:hAnsi="Times New Roman" w:cs="Times New Roman"/>
          <w:color w:val="002060"/>
          <w:sz w:val="24"/>
          <w:szCs w:val="24"/>
          <w:lang w:val="x-none"/>
        </w:rPr>
      </w:pPr>
    </w:p>
    <w:p w:rsidR="00B43E01" w:rsidRPr="004C7C95" w:rsidRDefault="00B43E01" w:rsidP="00B43E01">
      <w:pPr>
        <w:widowControl w:val="0"/>
        <w:autoSpaceDE w:val="0"/>
        <w:autoSpaceDN w:val="0"/>
        <w:adjustRightInd w:val="0"/>
        <w:spacing w:after="0" w:line="240" w:lineRule="auto"/>
        <w:jc w:val="both"/>
        <w:rPr>
          <w:rFonts w:ascii="Times New Roman" w:hAnsi="Times New Roman" w:cs="Times New Roman"/>
          <w:b/>
          <w:color w:val="002060"/>
          <w:sz w:val="24"/>
          <w:szCs w:val="24"/>
          <w:u w:val="single"/>
        </w:rPr>
      </w:pPr>
      <w:r w:rsidRPr="004C7C95">
        <w:rPr>
          <w:rFonts w:ascii="Times New Roman" w:hAnsi="Times New Roman" w:cs="Times New Roman"/>
          <w:b/>
          <w:color w:val="002060"/>
          <w:sz w:val="24"/>
          <w:szCs w:val="24"/>
          <w:u w:val="single"/>
        </w:rPr>
        <w:t>Správce osobních údajů</w:t>
      </w:r>
    </w:p>
    <w:p w:rsidR="00B43E01" w:rsidRPr="004C7C95" w:rsidRDefault="00B43E01" w:rsidP="00B43E01">
      <w:pPr>
        <w:widowControl w:val="0"/>
        <w:autoSpaceDE w:val="0"/>
        <w:autoSpaceDN w:val="0"/>
        <w:adjustRightInd w:val="0"/>
        <w:spacing w:before="120" w:after="0" w:line="276" w:lineRule="auto"/>
        <w:jc w:val="both"/>
        <w:rPr>
          <w:rFonts w:ascii="Times New Roman" w:hAnsi="Times New Roman" w:cs="Times New Roman"/>
          <w:color w:val="002060"/>
          <w:sz w:val="24"/>
          <w:szCs w:val="24"/>
        </w:rPr>
      </w:pPr>
      <w:r w:rsidRPr="004C7C95">
        <w:rPr>
          <w:rFonts w:ascii="Times New Roman" w:hAnsi="Times New Roman" w:cs="Times New Roman"/>
          <w:color w:val="002060"/>
          <w:sz w:val="24"/>
          <w:szCs w:val="24"/>
          <w:lang w:val="x-none"/>
        </w:rPr>
        <w:t>Správcem osobních údajů je</w:t>
      </w:r>
      <w:r w:rsidRPr="004C7C95">
        <w:rPr>
          <w:rFonts w:ascii="Times New Roman" w:hAnsi="Times New Roman" w:cs="Times New Roman"/>
          <w:color w:val="002060"/>
          <w:sz w:val="24"/>
          <w:szCs w:val="24"/>
        </w:rPr>
        <w:t xml:space="preserve"> Základní škola, Kuřim, Jungmannova 813, okres Brno – venkov, příspěvková organizace </w:t>
      </w:r>
      <w:r w:rsidRPr="004C7C95">
        <w:rPr>
          <w:rFonts w:ascii="Times New Roman" w:hAnsi="Times New Roman" w:cs="Times New Roman"/>
          <w:color w:val="002060"/>
          <w:sz w:val="24"/>
          <w:szCs w:val="24"/>
          <w:lang w:val="x-none"/>
        </w:rPr>
        <w:t>(dále jen „</w:t>
      </w:r>
      <w:r w:rsidRPr="004C7C95">
        <w:rPr>
          <w:rFonts w:ascii="Times New Roman" w:hAnsi="Times New Roman" w:cs="Times New Roman"/>
          <w:color w:val="002060"/>
          <w:sz w:val="24"/>
          <w:szCs w:val="24"/>
        </w:rPr>
        <w:t>škola</w:t>
      </w:r>
      <w:r w:rsidRPr="004C7C95">
        <w:rPr>
          <w:rFonts w:ascii="Times New Roman" w:hAnsi="Times New Roman" w:cs="Times New Roman"/>
          <w:color w:val="002060"/>
          <w:sz w:val="24"/>
          <w:szCs w:val="24"/>
          <w:lang w:val="x-none"/>
        </w:rPr>
        <w:t xml:space="preserve">”). </w:t>
      </w:r>
    </w:p>
    <w:p w:rsidR="00B43E01" w:rsidRPr="004C7C95" w:rsidRDefault="00B43E01" w:rsidP="00B43E01">
      <w:pPr>
        <w:widowControl w:val="0"/>
        <w:autoSpaceDE w:val="0"/>
        <w:autoSpaceDN w:val="0"/>
        <w:adjustRightInd w:val="0"/>
        <w:spacing w:after="0" w:line="240" w:lineRule="auto"/>
        <w:jc w:val="both"/>
        <w:rPr>
          <w:rFonts w:ascii="Times New Roman" w:hAnsi="Times New Roman" w:cs="Times New Roman"/>
          <w:color w:val="002060"/>
          <w:sz w:val="24"/>
          <w:szCs w:val="24"/>
        </w:rPr>
      </w:pPr>
    </w:p>
    <w:p w:rsidR="00B43E01" w:rsidRPr="004C7C95" w:rsidRDefault="00B43E01" w:rsidP="00B43E01">
      <w:pPr>
        <w:widowControl w:val="0"/>
        <w:autoSpaceDE w:val="0"/>
        <w:autoSpaceDN w:val="0"/>
        <w:adjustRightInd w:val="0"/>
        <w:spacing w:after="0" w:line="240" w:lineRule="auto"/>
        <w:jc w:val="both"/>
        <w:rPr>
          <w:rFonts w:ascii="Times New Roman" w:hAnsi="Times New Roman" w:cs="Times New Roman"/>
          <w:color w:val="002060"/>
          <w:sz w:val="24"/>
          <w:szCs w:val="24"/>
        </w:rPr>
      </w:pPr>
      <w:r w:rsidRPr="004C7C95">
        <w:rPr>
          <w:rFonts w:ascii="Times New Roman" w:eastAsia="Times New Roman" w:hAnsi="Times New Roman" w:cs="Times New Roman"/>
          <w:b/>
          <w:color w:val="002060"/>
          <w:sz w:val="24"/>
          <w:szCs w:val="24"/>
          <w:u w:val="single"/>
          <w:lang w:eastAsia="cs-CZ"/>
        </w:rPr>
        <w:t>Kontaktní údaje na pověřence pro ochranu osobních údajů</w:t>
      </w:r>
      <w:r w:rsidRPr="004C7C95">
        <w:rPr>
          <w:rFonts w:ascii="Times New Roman" w:eastAsia="Times New Roman" w:hAnsi="Times New Roman" w:cs="Times New Roman"/>
          <w:color w:val="002060"/>
          <w:sz w:val="24"/>
          <w:szCs w:val="24"/>
          <w:lang w:eastAsia="cs-CZ"/>
        </w:rPr>
        <w:t xml:space="preserve"> </w:t>
      </w:r>
    </w:p>
    <w:p w:rsidR="00B43E01" w:rsidRPr="004C7C95" w:rsidRDefault="00B43E01" w:rsidP="00B43E01">
      <w:pPr>
        <w:spacing w:before="120" w:after="360" w:line="276" w:lineRule="auto"/>
        <w:rPr>
          <w:rFonts w:ascii="Times New Roman" w:eastAsia="Times New Roman" w:hAnsi="Times New Roman" w:cs="Times New Roman"/>
          <w:b/>
          <w:color w:val="002060"/>
          <w:sz w:val="24"/>
          <w:szCs w:val="24"/>
          <w:lang w:eastAsia="cs-CZ"/>
        </w:rPr>
      </w:pPr>
      <w:r w:rsidRPr="004C7C95">
        <w:rPr>
          <w:rFonts w:ascii="Times New Roman" w:eastAsia="Times New Roman" w:hAnsi="Times New Roman" w:cs="Times New Roman"/>
          <w:b/>
          <w:color w:val="002060"/>
          <w:sz w:val="24"/>
          <w:szCs w:val="24"/>
          <w:lang w:eastAsia="cs-CZ"/>
        </w:rPr>
        <w:t>Ing.Marek Jakubský 602788776</w:t>
      </w:r>
    </w:p>
    <w:p w:rsidR="00152E8A" w:rsidRPr="004C7C95" w:rsidRDefault="00152E8A" w:rsidP="00B43E01">
      <w:pPr>
        <w:spacing w:before="120" w:after="360" w:line="276" w:lineRule="auto"/>
        <w:rPr>
          <w:rFonts w:ascii="Times New Roman" w:eastAsia="Times New Roman" w:hAnsi="Times New Roman" w:cs="Times New Roman"/>
          <w:b/>
          <w:color w:val="002060"/>
          <w:sz w:val="24"/>
          <w:szCs w:val="24"/>
          <w:lang w:eastAsia="cs-CZ"/>
        </w:rPr>
      </w:pPr>
      <w:r w:rsidRPr="004C7C95">
        <w:rPr>
          <w:rFonts w:ascii="Times New Roman" w:eastAsia="Times New Roman" w:hAnsi="Times New Roman" w:cs="Times New Roman"/>
          <w:b/>
          <w:color w:val="002060"/>
          <w:sz w:val="24"/>
          <w:szCs w:val="24"/>
          <w:lang w:eastAsia="cs-CZ"/>
        </w:rPr>
        <w:t>Mgr.Richard Mach 736607573</w:t>
      </w:r>
    </w:p>
    <w:p w:rsidR="00B43E01" w:rsidRPr="004C7C95" w:rsidRDefault="00B43E01" w:rsidP="00B43E01">
      <w:pPr>
        <w:spacing w:before="120" w:after="120" w:line="276" w:lineRule="auto"/>
        <w:rPr>
          <w:rFonts w:ascii="Times New Roman" w:hAnsi="Times New Roman"/>
          <w:b/>
          <w:color w:val="002060"/>
          <w:sz w:val="24"/>
          <w:szCs w:val="24"/>
          <w:u w:val="single"/>
        </w:rPr>
      </w:pPr>
      <w:r w:rsidRPr="004C7C95">
        <w:rPr>
          <w:rFonts w:ascii="Times New Roman" w:hAnsi="Times New Roman"/>
          <w:b/>
          <w:color w:val="002060"/>
          <w:sz w:val="24"/>
          <w:szCs w:val="24"/>
          <w:u w:val="single"/>
        </w:rPr>
        <w:t>Účel zpracování</w:t>
      </w:r>
    </w:p>
    <w:p w:rsidR="00B43E01" w:rsidRPr="004C7C95" w:rsidRDefault="00B43E01" w:rsidP="00B43E01">
      <w:pPr>
        <w:spacing w:after="0" w:line="276" w:lineRule="auto"/>
        <w:jc w:val="both"/>
        <w:rPr>
          <w:rFonts w:ascii="Times New Roman" w:hAnsi="Times New Roman" w:cs="Times New Roman"/>
          <w:color w:val="002060"/>
          <w:sz w:val="24"/>
          <w:szCs w:val="24"/>
        </w:rPr>
      </w:pPr>
      <w:r w:rsidRPr="004C7C95">
        <w:rPr>
          <w:rFonts w:ascii="Times New Roman" w:hAnsi="Times New Roman"/>
          <w:color w:val="002060"/>
          <w:sz w:val="24"/>
          <w:szCs w:val="24"/>
        </w:rPr>
        <w:t xml:space="preserve">Osobní údaje zpracováváme za účelem </w:t>
      </w:r>
      <w:r w:rsidRPr="004C7C95">
        <w:rPr>
          <w:rFonts w:ascii="Times New Roman" w:hAnsi="Times New Roman" w:cs="Times New Roman"/>
          <w:color w:val="002060"/>
          <w:sz w:val="24"/>
          <w:szCs w:val="24"/>
        </w:rPr>
        <w:t>předcházení dalšího šíření onemocnění COVID-19, ochrany zdraví dětí a žáků, pedagogických pracovníků a ostatních zaměstnanců školy (§ 29 odst. 2 školského zákona a § 101 a násl. zákoníku práce), ale i dalších osob, které se s nimi stýkají ve škole i mimo školu, a dále za účelem vytváření bezpečného prostředí ve škole pro zajištění vzdělávání, zajištění bezpečnosti pracovního prostředí, prokázání plnění a kontroly plnění povinností uložených správci právními předpisy a prokázání nároků správce vůči zdravotním pojišťovnám při čerpání finančních prostředků na testování poskytované zdravotními pojišťovnami.</w:t>
      </w:r>
    </w:p>
    <w:p w:rsidR="00B43E01" w:rsidRPr="004C7C95" w:rsidRDefault="00B43E01" w:rsidP="00B43E01">
      <w:pPr>
        <w:spacing w:after="60" w:line="276" w:lineRule="auto"/>
        <w:jc w:val="both"/>
        <w:rPr>
          <w:rFonts w:ascii="Times New Roman" w:hAnsi="Times New Roman" w:cs="Times New Roman"/>
          <w:color w:val="002060"/>
          <w:sz w:val="24"/>
          <w:szCs w:val="24"/>
        </w:rPr>
      </w:pPr>
    </w:p>
    <w:p w:rsidR="00B43E01" w:rsidRPr="004C7C95" w:rsidRDefault="00B43E01" w:rsidP="00B43E01">
      <w:pPr>
        <w:spacing w:before="120" w:after="120" w:line="276" w:lineRule="auto"/>
        <w:rPr>
          <w:rFonts w:ascii="Times New Roman" w:hAnsi="Times New Roman"/>
          <w:b/>
          <w:color w:val="002060"/>
          <w:sz w:val="24"/>
          <w:szCs w:val="24"/>
          <w:u w:val="single"/>
        </w:rPr>
      </w:pPr>
      <w:r w:rsidRPr="004C7C95">
        <w:rPr>
          <w:rFonts w:ascii="Times New Roman" w:hAnsi="Times New Roman"/>
          <w:b/>
          <w:color w:val="002060"/>
          <w:sz w:val="24"/>
          <w:szCs w:val="24"/>
          <w:u w:val="single"/>
        </w:rPr>
        <w:t>Právní základ zpracování</w:t>
      </w:r>
    </w:p>
    <w:p w:rsidR="00B43E01" w:rsidRPr="004C7C95" w:rsidRDefault="00B43E01" w:rsidP="00B43E01">
      <w:pPr>
        <w:spacing w:after="60" w:line="276" w:lineRule="auto"/>
        <w:jc w:val="both"/>
        <w:rPr>
          <w:rFonts w:ascii="Times New Roman" w:hAnsi="Times New Roman" w:cs="Times New Roman"/>
          <w:color w:val="002060"/>
          <w:sz w:val="24"/>
          <w:szCs w:val="24"/>
        </w:rPr>
      </w:pPr>
      <w:r w:rsidRPr="004C7C95">
        <w:rPr>
          <w:rFonts w:ascii="Times New Roman" w:hAnsi="Times New Roman" w:cs="Times New Roman"/>
          <w:color w:val="002060"/>
          <w:sz w:val="24"/>
          <w:szCs w:val="24"/>
        </w:rPr>
        <w:t xml:space="preserve">Právním základem pro zpracování osobních údajů vedených v evidenci provedených testů je </w:t>
      </w:r>
      <w:r w:rsidRPr="004C7C95">
        <w:rPr>
          <w:rFonts w:ascii="Times New Roman" w:hAnsi="Times New Roman" w:cs="Times New Roman"/>
          <w:b/>
          <w:color w:val="002060"/>
          <w:sz w:val="24"/>
          <w:szCs w:val="24"/>
        </w:rPr>
        <w:t xml:space="preserve">plnění právní povinnosti uložené správci dle čl. 6 odst. 1 písm. c) obecného nařízení GDPR </w:t>
      </w:r>
      <w:r w:rsidRPr="004C7C95">
        <w:rPr>
          <w:rFonts w:ascii="Times New Roman" w:hAnsi="Times New Roman" w:cs="Times New Roman"/>
          <w:color w:val="002060"/>
          <w:sz w:val="24"/>
          <w:szCs w:val="24"/>
        </w:rPr>
        <w:t xml:space="preserve"> a z důvodu veřejného zájmu v oblasti veřejného zdraví je při testování zpracovávána zvláštní kategorie osobních údajů vypovídajících o zdravotním stavu </w:t>
      </w:r>
      <w:r w:rsidRPr="004C7C95">
        <w:rPr>
          <w:rFonts w:ascii="Times New Roman" w:hAnsi="Times New Roman" w:cs="Times New Roman"/>
          <w:b/>
          <w:color w:val="002060"/>
          <w:sz w:val="24"/>
          <w:szCs w:val="24"/>
        </w:rPr>
        <w:t xml:space="preserve">dle čl. 9 odst. 2 písm. i) obecného nařízení. </w:t>
      </w:r>
      <w:r w:rsidRPr="004C7C95">
        <w:rPr>
          <w:rFonts w:ascii="Times New Roman" w:hAnsi="Times New Roman" w:cs="Times New Roman"/>
          <w:color w:val="002060"/>
          <w:sz w:val="24"/>
          <w:szCs w:val="24"/>
        </w:rPr>
        <w:t>Testování je prováděno na základě:</w:t>
      </w:r>
    </w:p>
    <w:p w:rsidR="00B43E01" w:rsidRPr="004C7C95" w:rsidRDefault="00B43E01" w:rsidP="00B43E01">
      <w:pPr>
        <w:pStyle w:val="Odstavecseseznamem"/>
        <w:numPr>
          <w:ilvl w:val="0"/>
          <w:numId w:val="1"/>
        </w:numPr>
        <w:spacing w:after="0" w:line="276" w:lineRule="auto"/>
        <w:ind w:left="426"/>
        <w:contextualSpacing w:val="0"/>
        <w:jc w:val="both"/>
        <w:rPr>
          <w:rFonts w:ascii="Times New Roman" w:hAnsi="Times New Roman" w:cs="Times New Roman"/>
          <w:color w:val="002060"/>
          <w:sz w:val="24"/>
          <w:szCs w:val="24"/>
        </w:rPr>
      </w:pPr>
      <w:r w:rsidRPr="004C7C95">
        <w:rPr>
          <w:rFonts w:ascii="Times New Roman" w:hAnsi="Times New Roman" w:cs="Times New Roman"/>
          <w:color w:val="002060"/>
          <w:sz w:val="24"/>
          <w:szCs w:val="24"/>
        </w:rPr>
        <w:lastRenderedPageBreak/>
        <w:t>mimořádného opatření MZDR č. j.: MZDR 14592/2021-3/MIN/KAN</w:t>
      </w:r>
      <w:r w:rsidRPr="004C7C95">
        <w:rPr>
          <w:rFonts w:ascii="Times New Roman" w:hAnsi="Times New Roman" w:cs="Times New Roman"/>
          <w:bCs/>
          <w:color w:val="002060"/>
          <w:sz w:val="24"/>
          <w:szCs w:val="24"/>
        </w:rPr>
        <w:t>, kterým se nařizuje školám a školským zařízením testování dětí a žáků na přítomnost antigenu viru SARS-CoV-19</w:t>
      </w:r>
    </w:p>
    <w:p w:rsidR="00B43E01" w:rsidRPr="004C7C95" w:rsidRDefault="00B43E01" w:rsidP="00B43E01">
      <w:pPr>
        <w:pStyle w:val="Odstavecseseznamem"/>
        <w:numPr>
          <w:ilvl w:val="0"/>
          <w:numId w:val="1"/>
        </w:numPr>
        <w:spacing w:after="0" w:line="276" w:lineRule="auto"/>
        <w:ind w:left="426"/>
        <w:contextualSpacing w:val="0"/>
        <w:jc w:val="both"/>
        <w:rPr>
          <w:rFonts w:ascii="Times New Roman" w:hAnsi="Times New Roman" w:cs="Times New Roman"/>
          <w:color w:val="002060"/>
          <w:sz w:val="24"/>
          <w:szCs w:val="24"/>
        </w:rPr>
      </w:pPr>
      <w:r w:rsidRPr="004C7C95">
        <w:rPr>
          <w:rFonts w:ascii="Times New Roman" w:hAnsi="Times New Roman" w:cs="Times New Roman"/>
          <w:color w:val="002060"/>
          <w:sz w:val="24"/>
          <w:szCs w:val="24"/>
        </w:rPr>
        <w:t>mimořádného opatření MZDR č. j.: MZDR 14592/2021-2/MIN/KAN</w:t>
      </w:r>
      <w:r w:rsidRPr="004C7C95">
        <w:rPr>
          <w:rFonts w:ascii="Times New Roman" w:hAnsi="Times New Roman" w:cs="Times New Roman"/>
          <w:bCs/>
          <w:color w:val="002060"/>
          <w:sz w:val="24"/>
          <w:szCs w:val="24"/>
        </w:rPr>
        <w:t>, kterým se nařizuje školám a školským zařízením testování zaměstnanců na přítomnost antigenu viru SARS-CoV-19</w:t>
      </w:r>
    </w:p>
    <w:p w:rsidR="00B43E01" w:rsidRPr="004C7C95" w:rsidRDefault="00B43E01" w:rsidP="00B43E01">
      <w:pPr>
        <w:pStyle w:val="Odstavecseseznamem"/>
        <w:numPr>
          <w:ilvl w:val="0"/>
          <w:numId w:val="1"/>
        </w:numPr>
        <w:spacing w:after="0" w:line="276" w:lineRule="auto"/>
        <w:ind w:left="426"/>
        <w:contextualSpacing w:val="0"/>
        <w:jc w:val="both"/>
        <w:rPr>
          <w:rFonts w:ascii="Times New Roman" w:hAnsi="Times New Roman" w:cs="Times New Roman"/>
          <w:color w:val="002060"/>
          <w:sz w:val="24"/>
          <w:szCs w:val="24"/>
        </w:rPr>
      </w:pPr>
      <w:r w:rsidRPr="004C7C95">
        <w:rPr>
          <w:rFonts w:ascii="Times New Roman" w:hAnsi="Times New Roman" w:cs="Times New Roman"/>
          <w:color w:val="002060"/>
          <w:sz w:val="24"/>
          <w:szCs w:val="24"/>
        </w:rPr>
        <w:t>mimořádného opatření MZDR č. j.: MZDR 14600/2021-1/MIN/KAN</w:t>
      </w:r>
      <w:r w:rsidRPr="004C7C95">
        <w:rPr>
          <w:rFonts w:ascii="Times New Roman" w:hAnsi="Times New Roman" w:cs="Times New Roman"/>
          <w:bCs/>
          <w:color w:val="002060"/>
          <w:sz w:val="24"/>
          <w:szCs w:val="24"/>
        </w:rPr>
        <w:t>, které se týká omezení provozu škol s účinností od 12. 4. 2021</w:t>
      </w:r>
    </w:p>
    <w:p w:rsidR="00B43E01" w:rsidRPr="004C7C95" w:rsidRDefault="00B43E01" w:rsidP="00B43E01">
      <w:pPr>
        <w:pStyle w:val="Odstavecseseznamem"/>
        <w:numPr>
          <w:ilvl w:val="0"/>
          <w:numId w:val="1"/>
        </w:numPr>
        <w:spacing w:after="60" w:line="276" w:lineRule="auto"/>
        <w:ind w:left="426"/>
        <w:contextualSpacing w:val="0"/>
        <w:jc w:val="both"/>
        <w:rPr>
          <w:rFonts w:ascii="Times New Roman" w:hAnsi="Times New Roman" w:cs="Times New Roman"/>
          <w:color w:val="002060"/>
          <w:sz w:val="24"/>
          <w:szCs w:val="24"/>
        </w:rPr>
      </w:pPr>
      <w:r w:rsidRPr="004C7C95">
        <w:rPr>
          <w:rFonts w:ascii="Times New Roman" w:hAnsi="Times New Roman" w:cs="Times New Roman"/>
          <w:color w:val="002060"/>
          <w:sz w:val="24"/>
          <w:szCs w:val="24"/>
        </w:rPr>
        <w:t>mimořádného opatření MZDR č. j.: MZDR 47828/2020-27/MIN/KAN, kterým se nařizuje postup při zjištění pozitivity a vedení evidence provedených testů zaměstnanců</w:t>
      </w:r>
    </w:p>
    <w:p w:rsidR="00B43E01" w:rsidRPr="004C7C95" w:rsidRDefault="00B43E01" w:rsidP="00B43E01">
      <w:pPr>
        <w:pStyle w:val="Odstavecseseznamem"/>
        <w:numPr>
          <w:ilvl w:val="0"/>
          <w:numId w:val="1"/>
        </w:numPr>
        <w:spacing w:after="60" w:line="276" w:lineRule="auto"/>
        <w:ind w:left="426"/>
        <w:contextualSpacing w:val="0"/>
        <w:jc w:val="both"/>
        <w:rPr>
          <w:rFonts w:ascii="Times New Roman" w:hAnsi="Times New Roman" w:cs="Times New Roman"/>
          <w:color w:val="002060"/>
          <w:sz w:val="24"/>
          <w:szCs w:val="24"/>
        </w:rPr>
      </w:pPr>
      <w:r w:rsidRPr="004C7C95">
        <w:rPr>
          <w:rFonts w:ascii="Times New Roman" w:hAnsi="Times New Roman" w:cs="Times New Roman"/>
          <w:color w:val="002060"/>
          <w:sz w:val="24"/>
          <w:szCs w:val="24"/>
        </w:rPr>
        <w:t xml:space="preserve">zákona č. 262/2006 Sb., zákoník práce - §101 a násl. </w:t>
      </w:r>
    </w:p>
    <w:p w:rsidR="00B43E01" w:rsidRPr="004C7C95" w:rsidRDefault="00B43E01" w:rsidP="00B43E01">
      <w:pPr>
        <w:pStyle w:val="Odstavecseseznamem"/>
        <w:numPr>
          <w:ilvl w:val="0"/>
          <w:numId w:val="1"/>
        </w:numPr>
        <w:spacing w:after="120" w:line="276" w:lineRule="auto"/>
        <w:ind w:left="425" w:hanging="357"/>
        <w:contextualSpacing w:val="0"/>
        <w:jc w:val="both"/>
        <w:rPr>
          <w:rFonts w:ascii="Times New Roman" w:hAnsi="Times New Roman" w:cs="Times New Roman"/>
          <w:color w:val="002060"/>
          <w:sz w:val="24"/>
          <w:szCs w:val="24"/>
        </w:rPr>
      </w:pPr>
      <w:r w:rsidRPr="004C7C95">
        <w:rPr>
          <w:rFonts w:ascii="Times New Roman" w:hAnsi="Times New Roman" w:cs="Times New Roman"/>
          <w:color w:val="002060"/>
          <w:sz w:val="24"/>
          <w:szCs w:val="24"/>
        </w:rPr>
        <w:t>zákona č. 94/2021 Sb., o mimořádných opatřeních při epidemii COVID-19 - § 2 odst. 2 písm. m) – příkaz k provedení testování zaměstnanců</w:t>
      </w:r>
    </w:p>
    <w:p w:rsidR="00B43E01" w:rsidRPr="004C7C95" w:rsidRDefault="00B43E01" w:rsidP="00B43E01">
      <w:pPr>
        <w:spacing w:after="0" w:line="276" w:lineRule="auto"/>
        <w:ind w:left="68"/>
        <w:jc w:val="both"/>
        <w:rPr>
          <w:rFonts w:ascii="Times New Roman" w:hAnsi="Times New Roman" w:cs="Times New Roman"/>
          <w:color w:val="002060"/>
          <w:sz w:val="24"/>
          <w:szCs w:val="24"/>
        </w:rPr>
      </w:pPr>
      <w:r w:rsidRPr="004C7C95">
        <w:rPr>
          <w:rFonts w:ascii="Times New Roman" w:hAnsi="Times New Roman" w:cs="Times New Roman"/>
          <w:color w:val="002060"/>
          <w:sz w:val="24"/>
          <w:szCs w:val="24"/>
        </w:rPr>
        <w:t>Ministerstvo zdravotnictví vydalo výše uvedená nařízení dle § 80 odst. 1 písm. g) zákona č. 258/2000 Sb., o ochraně veřejného zdraví, a § 2 odst. 1 zákona č. 94/2021 Sb., o mimořádných opatřeních při epidemii onemocnění COVID-19.</w:t>
      </w:r>
    </w:p>
    <w:p w:rsidR="00B43E01" w:rsidRPr="004C7C95" w:rsidRDefault="00B43E01" w:rsidP="00B43E01">
      <w:pPr>
        <w:spacing w:after="60" w:line="276" w:lineRule="auto"/>
        <w:jc w:val="both"/>
        <w:rPr>
          <w:rFonts w:ascii="Times New Roman" w:hAnsi="Times New Roman" w:cs="Times New Roman"/>
          <w:color w:val="002060"/>
          <w:sz w:val="24"/>
          <w:szCs w:val="24"/>
        </w:rPr>
      </w:pPr>
    </w:p>
    <w:p w:rsidR="00B43E01" w:rsidRPr="004C7C95" w:rsidRDefault="00B43E01" w:rsidP="00B43E01">
      <w:pPr>
        <w:spacing w:before="120" w:after="120" w:line="276" w:lineRule="auto"/>
        <w:rPr>
          <w:rFonts w:ascii="Times New Roman" w:hAnsi="Times New Roman"/>
          <w:b/>
          <w:color w:val="002060"/>
          <w:sz w:val="24"/>
          <w:szCs w:val="24"/>
          <w:u w:val="single"/>
        </w:rPr>
      </w:pPr>
      <w:r w:rsidRPr="004C7C95">
        <w:rPr>
          <w:rFonts w:ascii="Times New Roman" w:hAnsi="Times New Roman"/>
          <w:b/>
          <w:color w:val="002060"/>
          <w:sz w:val="24"/>
          <w:szCs w:val="24"/>
          <w:u w:val="single"/>
        </w:rPr>
        <w:t>Rozsah zpracovávaných osobních údajů</w:t>
      </w:r>
    </w:p>
    <w:p w:rsidR="00B43E01" w:rsidRPr="004C7C95" w:rsidRDefault="00B43E01" w:rsidP="00B43E01">
      <w:pPr>
        <w:spacing w:before="120" w:after="240" w:line="276" w:lineRule="auto"/>
        <w:jc w:val="both"/>
        <w:rPr>
          <w:rFonts w:ascii="Times New Roman" w:hAnsi="Times New Roman" w:cs="Times New Roman"/>
          <w:color w:val="002060"/>
          <w:sz w:val="24"/>
          <w:szCs w:val="24"/>
        </w:rPr>
      </w:pPr>
      <w:r w:rsidRPr="004C7C95">
        <w:rPr>
          <w:rFonts w:ascii="Times New Roman" w:hAnsi="Times New Roman" w:cs="Times New Roman"/>
          <w:color w:val="002060"/>
          <w:sz w:val="24"/>
          <w:szCs w:val="24"/>
        </w:rPr>
        <w:t xml:space="preserve">Evidence provedených testů dětí a žáků bude obsahovat </w:t>
      </w:r>
      <w:r w:rsidRPr="004C7C95">
        <w:rPr>
          <w:rFonts w:ascii="Times New Roman" w:hAnsi="Times New Roman" w:cs="Times New Roman"/>
          <w:color w:val="002060"/>
          <w:sz w:val="24"/>
          <w:szCs w:val="24"/>
          <w:lang w:eastAsia="cs-CZ"/>
        </w:rPr>
        <w:t xml:space="preserve">adresní a identifikační údaje, zvláštní kategorii osobních údajů, jiné údaje (datum provedení testu a výsledek testu, popř. </w:t>
      </w:r>
      <w:r w:rsidRPr="004C7C95">
        <w:rPr>
          <w:rFonts w:ascii="Times New Roman" w:hAnsi="Times New Roman" w:cs="Times New Roman"/>
          <w:color w:val="002060"/>
          <w:sz w:val="24"/>
          <w:szCs w:val="24"/>
        </w:rPr>
        <w:t xml:space="preserve">důvody neprovedení testu). </w:t>
      </w:r>
    </w:p>
    <w:p w:rsidR="00B43E01" w:rsidRPr="004C7C95" w:rsidRDefault="00B43E01" w:rsidP="00B43E01">
      <w:pPr>
        <w:spacing w:before="120" w:after="240" w:line="276" w:lineRule="auto"/>
        <w:jc w:val="both"/>
        <w:rPr>
          <w:rFonts w:ascii="Times New Roman" w:hAnsi="Times New Roman" w:cs="Times New Roman"/>
          <w:color w:val="002060"/>
          <w:sz w:val="24"/>
          <w:szCs w:val="24"/>
          <w:shd w:val="clear" w:color="auto" w:fill="FFFFFF"/>
        </w:rPr>
      </w:pPr>
      <w:r w:rsidRPr="004C7C95">
        <w:rPr>
          <w:rFonts w:ascii="Times New Roman" w:hAnsi="Times New Roman" w:cs="Times New Roman"/>
          <w:color w:val="002060"/>
          <w:sz w:val="24"/>
          <w:szCs w:val="24"/>
        </w:rPr>
        <w:t xml:space="preserve">V rámci evidence provedených testů zaměstnanců jsou </w:t>
      </w:r>
      <w:r w:rsidRPr="004C7C95">
        <w:rPr>
          <w:rFonts w:ascii="Times New Roman" w:hAnsi="Times New Roman" w:cs="Times New Roman"/>
          <w:color w:val="002060"/>
          <w:sz w:val="24"/>
          <w:szCs w:val="24"/>
          <w:lang w:eastAsia="cs-CZ"/>
        </w:rPr>
        <w:t xml:space="preserve">zpracovávány osobní údaje v rozsahu: jméno, příjmení, číslo pojištěnce (rodné číslo), údaje o zdravotní pojišťovně zaměstnance, údaje o přesném čase provedení testu a výsledek testu na nákazu, </w:t>
      </w:r>
      <w:r w:rsidRPr="004C7C95">
        <w:rPr>
          <w:rFonts w:ascii="Times New Roman" w:hAnsi="Times New Roman" w:cs="Times New Roman"/>
          <w:color w:val="002060"/>
          <w:sz w:val="24"/>
          <w:szCs w:val="24"/>
        </w:rPr>
        <w:t>případně důvody neprovedení testu (testování provedeného mimo zaměstnavatele, prodělané očkování, prodělaná nemoc COVID-19 ne starší 90 dní, práce z domova mezi dvěma testováními, pracovní neschopnost včetně karantény) a</w:t>
      </w:r>
      <w:r w:rsidRPr="004C7C95">
        <w:rPr>
          <w:rFonts w:ascii="Times New Roman" w:hAnsi="Times New Roman" w:cs="Times New Roman"/>
          <w:color w:val="002060"/>
          <w:sz w:val="24"/>
          <w:szCs w:val="24"/>
          <w:lang w:eastAsia="cs-CZ"/>
        </w:rPr>
        <w:t xml:space="preserve"> </w:t>
      </w:r>
      <w:r w:rsidRPr="004C7C95">
        <w:rPr>
          <w:rFonts w:ascii="Times New Roman" w:hAnsi="Times New Roman" w:cs="Times New Roman"/>
          <w:color w:val="002060"/>
          <w:sz w:val="24"/>
          <w:szCs w:val="24"/>
          <w:shd w:val="clear" w:color="auto" w:fill="FFFFFF"/>
        </w:rPr>
        <w:t>další nezbytné údaje</w:t>
      </w:r>
      <w:r w:rsidRPr="004C7C95">
        <w:rPr>
          <w:rFonts w:ascii="Arial" w:hAnsi="Arial" w:cs="Arial"/>
          <w:color w:val="002060"/>
          <w:sz w:val="19"/>
          <w:szCs w:val="19"/>
          <w:shd w:val="clear" w:color="auto" w:fill="FFFFFF"/>
        </w:rPr>
        <w:t xml:space="preserve"> </w:t>
      </w:r>
      <w:r w:rsidRPr="004C7C95">
        <w:rPr>
          <w:rFonts w:ascii="Times New Roman" w:hAnsi="Times New Roman" w:cs="Times New Roman"/>
          <w:color w:val="002060"/>
          <w:sz w:val="24"/>
          <w:szCs w:val="24"/>
          <w:shd w:val="clear" w:color="auto" w:fill="FFFFFF"/>
        </w:rPr>
        <w:t>sloužící k identifikaci zaměstnance, a to v nezbytném rozsahu oprávněně vyžadovaném zdravotní pojišťovnou.</w:t>
      </w:r>
    </w:p>
    <w:p w:rsidR="00B43E01" w:rsidRPr="004C7C95" w:rsidRDefault="00B43E01" w:rsidP="00B43E01">
      <w:pPr>
        <w:spacing w:before="120" w:after="240" w:line="276" w:lineRule="auto"/>
        <w:jc w:val="both"/>
        <w:rPr>
          <w:rFonts w:ascii="Times New Roman" w:hAnsi="Times New Roman" w:cs="Times New Roman"/>
          <w:color w:val="002060"/>
          <w:sz w:val="24"/>
          <w:szCs w:val="24"/>
        </w:rPr>
      </w:pPr>
      <w:r w:rsidRPr="004C7C95">
        <w:rPr>
          <w:rFonts w:ascii="Times New Roman" w:hAnsi="Times New Roman" w:cs="Times New Roman"/>
          <w:color w:val="002060"/>
          <w:sz w:val="24"/>
          <w:szCs w:val="24"/>
        </w:rPr>
        <w:t>Agregované údaje o provedeném testování dítěte, žáka, pedagogického pracovníka a zaměstnance škola elektronicky předává do aplikace COVID forms App</w:t>
      </w:r>
      <w:r w:rsidR="00152E8A" w:rsidRPr="004C7C95">
        <w:rPr>
          <w:rFonts w:ascii="Times New Roman" w:hAnsi="Times New Roman" w:cs="Times New Roman"/>
          <w:color w:val="002060"/>
          <w:sz w:val="24"/>
          <w:szCs w:val="24"/>
        </w:rPr>
        <w:t xml:space="preserve"> a do aplikace Edookit</w:t>
      </w:r>
      <w:r w:rsidRPr="004C7C95">
        <w:rPr>
          <w:rFonts w:ascii="Times New Roman" w:hAnsi="Times New Roman" w:cs="Times New Roman"/>
          <w:color w:val="002060"/>
          <w:sz w:val="24"/>
          <w:szCs w:val="24"/>
        </w:rPr>
        <w:t>. Hlášení obsahuje minimálně kontaktní osobu, typ testu, celkový počet testovaných osob, počet osob s pozitivním výsledkem testu, počet osob s negativním výsledkem testu a počet neprůkazných testů.</w:t>
      </w:r>
    </w:p>
    <w:p w:rsidR="00B43E01" w:rsidRPr="004C7C95" w:rsidRDefault="00B43E01" w:rsidP="00B43E01">
      <w:pPr>
        <w:widowControl w:val="0"/>
        <w:autoSpaceDE w:val="0"/>
        <w:autoSpaceDN w:val="0"/>
        <w:adjustRightInd w:val="0"/>
        <w:spacing w:after="120" w:line="240" w:lineRule="auto"/>
        <w:jc w:val="both"/>
        <w:rPr>
          <w:rFonts w:ascii="Times New Roman" w:hAnsi="Times New Roman" w:cs="Times New Roman"/>
          <w:b/>
          <w:color w:val="002060"/>
          <w:sz w:val="24"/>
          <w:szCs w:val="24"/>
          <w:u w:val="single"/>
        </w:rPr>
      </w:pPr>
      <w:r w:rsidRPr="004C7C95">
        <w:rPr>
          <w:rFonts w:ascii="Times New Roman" w:hAnsi="Times New Roman" w:cs="Times New Roman"/>
          <w:b/>
          <w:color w:val="002060"/>
          <w:sz w:val="24"/>
          <w:szCs w:val="24"/>
          <w:u w:val="single"/>
        </w:rPr>
        <w:t>Předávání osobních údajů</w:t>
      </w:r>
    </w:p>
    <w:p w:rsidR="00B43E01" w:rsidRPr="004C7C95" w:rsidRDefault="00B43E01" w:rsidP="00B43E01">
      <w:pPr>
        <w:pStyle w:val="Default"/>
        <w:spacing w:line="276" w:lineRule="auto"/>
        <w:jc w:val="both"/>
        <w:rPr>
          <w:rFonts w:ascii="Times New Roman" w:hAnsi="Times New Roman" w:cs="Times New Roman"/>
          <w:color w:val="002060"/>
        </w:rPr>
      </w:pPr>
      <w:r w:rsidRPr="004C7C95">
        <w:rPr>
          <w:rFonts w:ascii="Times New Roman" w:hAnsi="Times New Roman" w:cs="Times New Roman"/>
          <w:color w:val="002060"/>
        </w:rPr>
        <w:t>Osobní údaje mohou být předávány za výše uvedenými účely krajské hygienické stanici, orgánům ochrany veřejného zdraví, registrujícímu poskytovateli zdravotních služeb v oboru všeobecné praktické lékařství nebo praktického lékařství pro děti a dorost a zdravotním pojišťovnám. Osobní údaje nejsou předávány do třetích zem</w:t>
      </w:r>
      <w:r w:rsidR="00152E8A" w:rsidRPr="004C7C95">
        <w:rPr>
          <w:rFonts w:ascii="Times New Roman" w:hAnsi="Times New Roman" w:cs="Times New Roman"/>
          <w:color w:val="002060"/>
        </w:rPr>
        <w:t>í</w:t>
      </w:r>
      <w:r w:rsidRPr="004C7C95">
        <w:rPr>
          <w:rFonts w:ascii="Times New Roman" w:hAnsi="Times New Roman" w:cs="Times New Roman"/>
          <w:color w:val="002060"/>
        </w:rPr>
        <w:t xml:space="preserve">. Škola bez zbytečného odkladu v den získání výsledků testů elektronicky nahlásí agregované údaje o provedeném testování </w:t>
      </w:r>
      <w:r w:rsidRPr="004C7C95">
        <w:rPr>
          <w:rFonts w:ascii="Times New Roman" w:hAnsi="Times New Roman" w:cs="Times New Roman"/>
          <w:color w:val="002060"/>
        </w:rPr>
        <w:lastRenderedPageBreak/>
        <w:t>dítěte, žáka, pedagogického pracovníka a zaměstnance do aplikace COVID forms App</w:t>
      </w:r>
      <w:r w:rsidR="00152E8A" w:rsidRPr="004C7C95">
        <w:rPr>
          <w:rFonts w:ascii="Times New Roman" w:hAnsi="Times New Roman" w:cs="Times New Roman"/>
          <w:color w:val="002060"/>
        </w:rPr>
        <w:t xml:space="preserve"> resp Edookit</w:t>
      </w:r>
      <w:r w:rsidRPr="004C7C95">
        <w:rPr>
          <w:rFonts w:ascii="Times New Roman" w:hAnsi="Times New Roman" w:cs="Times New Roman"/>
          <w:color w:val="002060"/>
        </w:rPr>
        <w:t xml:space="preserve">. </w:t>
      </w:r>
    </w:p>
    <w:p w:rsidR="00B43E01" w:rsidRPr="004C7C95" w:rsidRDefault="00B43E01" w:rsidP="00B43E01">
      <w:pPr>
        <w:pStyle w:val="Default"/>
        <w:spacing w:line="276" w:lineRule="auto"/>
        <w:jc w:val="both"/>
        <w:rPr>
          <w:color w:val="002060"/>
          <w:sz w:val="22"/>
          <w:szCs w:val="22"/>
        </w:rPr>
      </w:pPr>
    </w:p>
    <w:p w:rsidR="00B43E01" w:rsidRPr="004C7C95" w:rsidRDefault="00B43E01" w:rsidP="00B43E01">
      <w:pPr>
        <w:widowControl w:val="0"/>
        <w:autoSpaceDE w:val="0"/>
        <w:autoSpaceDN w:val="0"/>
        <w:adjustRightInd w:val="0"/>
        <w:spacing w:after="120" w:line="240" w:lineRule="auto"/>
        <w:jc w:val="both"/>
        <w:rPr>
          <w:rFonts w:ascii="Times New Roman" w:hAnsi="Times New Roman" w:cs="Times New Roman"/>
          <w:b/>
          <w:color w:val="002060"/>
          <w:sz w:val="24"/>
          <w:szCs w:val="24"/>
          <w:u w:val="single"/>
        </w:rPr>
      </w:pPr>
      <w:r w:rsidRPr="004C7C95">
        <w:rPr>
          <w:rFonts w:ascii="Times New Roman" w:hAnsi="Times New Roman" w:cs="Times New Roman"/>
          <w:b/>
          <w:color w:val="002060"/>
          <w:sz w:val="24"/>
          <w:szCs w:val="24"/>
          <w:u w:val="single"/>
        </w:rPr>
        <w:t>Doba uchovávání osobních údajů</w:t>
      </w:r>
    </w:p>
    <w:p w:rsidR="00B43E01" w:rsidRPr="004C7C95" w:rsidRDefault="00B43E01" w:rsidP="00B43E01">
      <w:pPr>
        <w:spacing w:before="60" w:after="240" w:line="276" w:lineRule="auto"/>
        <w:jc w:val="both"/>
        <w:rPr>
          <w:rFonts w:ascii="Times New Roman" w:hAnsi="Times New Roman" w:cs="Times New Roman"/>
          <w:color w:val="002060"/>
          <w:sz w:val="24"/>
          <w:szCs w:val="24"/>
        </w:rPr>
      </w:pPr>
      <w:r w:rsidRPr="004C7C95">
        <w:rPr>
          <w:rFonts w:ascii="Times New Roman" w:hAnsi="Times New Roman" w:cs="Times New Roman"/>
          <w:color w:val="002060"/>
          <w:sz w:val="24"/>
          <w:szCs w:val="24"/>
        </w:rPr>
        <w:t>Lhůta pro uchování osobních údajů a evidence provedených testů nebyla v rámci mimořádného opatření stanovena, avšak s ohledem na povinnosti, které jsou na správce kladeny výše uvedenými právními předpisy, bude maximální doba uchování osobních údajů a evidence provedených testů 3 roky od doby jejich pořízení. Tato doba se jeví jako nezbytná z důvodu nutnosti prokázání plnění uložených povinností vůči orgánům ochrany veřejného zdraví, které jsou nadány kontrolou plnění uloženého opatření správcem. Uvedená doba se může na základě upřesněných oprávněných požadavků příslušných orgánů ve vztahu k jednotlivým osobním údajům změnit (zkrátit).</w:t>
      </w:r>
    </w:p>
    <w:p w:rsidR="00B43E01" w:rsidRPr="004C7C95" w:rsidRDefault="00B43E01" w:rsidP="00B43E01">
      <w:pPr>
        <w:widowControl w:val="0"/>
        <w:autoSpaceDE w:val="0"/>
        <w:autoSpaceDN w:val="0"/>
        <w:adjustRightInd w:val="0"/>
        <w:spacing w:after="0" w:line="240" w:lineRule="auto"/>
        <w:jc w:val="both"/>
        <w:rPr>
          <w:rFonts w:ascii="Times New Roman" w:hAnsi="Times New Roman" w:cs="Times New Roman"/>
          <w:b/>
          <w:color w:val="002060"/>
          <w:sz w:val="24"/>
          <w:szCs w:val="24"/>
          <w:u w:val="single"/>
        </w:rPr>
      </w:pPr>
      <w:r w:rsidRPr="004C7C95">
        <w:rPr>
          <w:rFonts w:ascii="Times New Roman" w:hAnsi="Times New Roman" w:cs="Times New Roman"/>
          <w:b/>
          <w:color w:val="002060"/>
          <w:sz w:val="24"/>
          <w:szCs w:val="24"/>
          <w:u w:val="single"/>
        </w:rPr>
        <w:t>Jaká jsou Vaše práva</w:t>
      </w:r>
    </w:p>
    <w:p w:rsidR="00B43E01" w:rsidRPr="004C7C95" w:rsidRDefault="00B43E01" w:rsidP="00B43E01">
      <w:pPr>
        <w:widowControl w:val="0"/>
        <w:autoSpaceDE w:val="0"/>
        <w:autoSpaceDN w:val="0"/>
        <w:adjustRightInd w:val="0"/>
        <w:spacing w:after="0" w:line="240" w:lineRule="auto"/>
        <w:jc w:val="both"/>
        <w:rPr>
          <w:rFonts w:ascii="Times New Roman" w:hAnsi="Times New Roman" w:cs="Times New Roman"/>
          <w:color w:val="002060"/>
          <w:sz w:val="24"/>
          <w:szCs w:val="24"/>
        </w:rPr>
      </w:pPr>
    </w:p>
    <w:p w:rsidR="00B43E01" w:rsidRPr="004C7C95" w:rsidRDefault="00B43E01" w:rsidP="00B43E01">
      <w:pPr>
        <w:pStyle w:val="Odstavecseseznamem"/>
        <w:widowControl w:val="0"/>
        <w:autoSpaceDE w:val="0"/>
        <w:autoSpaceDN w:val="0"/>
        <w:adjustRightInd w:val="0"/>
        <w:spacing w:after="120" w:line="276" w:lineRule="auto"/>
        <w:ind w:left="0"/>
        <w:contextualSpacing w:val="0"/>
        <w:jc w:val="both"/>
        <w:rPr>
          <w:rFonts w:ascii="Times New Roman" w:hAnsi="Times New Roman" w:cs="Times New Roman"/>
          <w:color w:val="002060"/>
          <w:sz w:val="24"/>
          <w:szCs w:val="24"/>
        </w:rPr>
      </w:pPr>
      <w:r w:rsidRPr="004C7C95">
        <w:rPr>
          <w:rFonts w:ascii="Times New Roman" w:hAnsi="Times New Roman" w:cs="Times New Roman"/>
          <w:color w:val="002060"/>
          <w:sz w:val="24"/>
          <w:szCs w:val="24"/>
        </w:rPr>
        <w:t xml:space="preserve">Podle ustanovení článku 12 až 22 obecného nařízení můžete uplatnit právo na přístup k osobním údajům, opravu či aktualizaci údajů, výmaz osobních údajů, omezení zpracování údajů, přenositelnost údajů, můžete podat námitku proti zpracování Vašich osobních údajů a rovněž máte právo podat stížnost dozorovému úřadu, kterým je </w:t>
      </w:r>
      <w:r w:rsidRPr="004C7C95">
        <w:rPr>
          <w:rFonts w:ascii="Times New Roman" w:hAnsi="Times New Roman" w:cs="Times New Roman"/>
          <w:color w:val="002060"/>
          <w:sz w:val="24"/>
          <w:szCs w:val="24"/>
          <w:lang w:val="x-none"/>
        </w:rPr>
        <w:t>Úřad pro ochranu osobních údajů</w:t>
      </w:r>
      <w:r w:rsidRPr="004C7C95">
        <w:rPr>
          <w:rFonts w:ascii="Times New Roman" w:hAnsi="Times New Roman" w:cs="Times New Roman"/>
          <w:color w:val="002060"/>
          <w:sz w:val="24"/>
          <w:szCs w:val="24"/>
        </w:rPr>
        <w:t xml:space="preserve"> se sídlem Pplk. Sochora 27, 170 00 Praha 7. Správce nebude provádět automatizované rozhodování, včetně profilování.</w:t>
      </w:r>
    </w:p>
    <w:p w:rsidR="00B43E01" w:rsidRPr="004C7C95" w:rsidRDefault="00B43E01" w:rsidP="00B43E01">
      <w:pPr>
        <w:pStyle w:val="Odstavecseseznamem"/>
        <w:widowControl w:val="0"/>
        <w:autoSpaceDE w:val="0"/>
        <w:autoSpaceDN w:val="0"/>
        <w:adjustRightInd w:val="0"/>
        <w:spacing w:after="120" w:line="276" w:lineRule="auto"/>
        <w:ind w:left="0"/>
        <w:contextualSpacing w:val="0"/>
        <w:jc w:val="both"/>
        <w:rPr>
          <w:rFonts w:ascii="Times New Roman" w:eastAsia="Times New Roman" w:hAnsi="Times New Roman" w:cs="Times New Roman"/>
          <w:color w:val="002060"/>
          <w:sz w:val="24"/>
          <w:szCs w:val="24"/>
          <w:lang w:eastAsia="cs-CZ"/>
        </w:rPr>
      </w:pPr>
      <w:r w:rsidRPr="004C7C95">
        <w:rPr>
          <w:rFonts w:ascii="Times New Roman" w:eastAsia="Times New Roman" w:hAnsi="Times New Roman" w:cs="Times New Roman"/>
          <w:color w:val="002060"/>
          <w:sz w:val="24"/>
          <w:szCs w:val="24"/>
          <w:lang w:eastAsia="cs-CZ"/>
        </w:rPr>
        <w:t>Při uplatňování svých práv prosíme, využijte v době probíhající pandemie COVID-19 přednostně elektronickou nebo korespondenční formu, tak aby se zamezilo šíření viru SARS-CoV-2. Obracet se můžete rovněž i na pověřence, jehož kontaktní údaje jsou uvedeny v úvodu tohoto dokumentu.</w:t>
      </w:r>
    </w:p>
    <w:p w:rsidR="00152E8A" w:rsidRPr="004C7C95" w:rsidRDefault="00152E8A" w:rsidP="00B43E01">
      <w:pPr>
        <w:pStyle w:val="Odstavecseseznamem"/>
        <w:widowControl w:val="0"/>
        <w:autoSpaceDE w:val="0"/>
        <w:autoSpaceDN w:val="0"/>
        <w:adjustRightInd w:val="0"/>
        <w:spacing w:after="120" w:line="276" w:lineRule="auto"/>
        <w:ind w:left="0"/>
        <w:contextualSpacing w:val="0"/>
        <w:jc w:val="both"/>
        <w:rPr>
          <w:rFonts w:ascii="Times New Roman" w:eastAsia="Times New Roman" w:hAnsi="Times New Roman" w:cs="Times New Roman"/>
          <w:color w:val="002060"/>
          <w:sz w:val="24"/>
          <w:szCs w:val="24"/>
          <w:lang w:eastAsia="cs-CZ"/>
        </w:rPr>
      </w:pPr>
      <w:r w:rsidRPr="004C7C95">
        <w:rPr>
          <w:rFonts w:ascii="Times New Roman" w:eastAsia="Times New Roman" w:hAnsi="Times New Roman" w:cs="Times New Roman"/>
          <w:color w:val="002060"/>
          <w:sz w:val="24"/>
          <w:szCs w:val="24"/>
          <w:lang w:eastAsia="cs-CZ"/>
        </w:rPr>
        <w:t>V Kuřimi 12.4.2021</w:t>
      </w:r>
    </w:p>
    <w:p w:rsidR="00152E8A" w:rsidRPr="004C7C95" w:rsidRDefault="00152E8A" w:rsidP="00B43E01">
      <w:pPr>
        <w:pStyle w:val="Odstavecseseznamem"/>
        <w:widowControl w:val="0"/>
        <w:autoSpaceDE w:val="0"/>
        <w:autoSpaceDN w:val="0"/>
        <w:adjustRightInd w:val="0"/>
        <w:spacing w:after="120" w:line="276" w:lineRule="auto"/>
        <w:ind w:left="0"/>
        <w:contextualSpacing w:val="0"/>
        <w:jc w:val="both"/>
        <w:rPr>
          <w:rFonts w:ascii="Times New Roman" w:eastAsia="Times New Roman" w:hAnsi="Times New Roman" w:cs="Times New Roman"/>
          <w:color w:val="002060"/>
          <w:sz w:val="24"/>
          <w:szCs w:val="24"/>
          <w:lang w:eastAsia="cs-CZ"/>
        </w:rPr>
      </w:pPr>
      <w:r w:rsidRPr="004C7C95">
        <w:rPr>
          <w:rFonts w:ascii="Times New Roman" w:eastAsia="Times New Roman" w:hAnsi="Times New Roman" w:cs="Times New Roman"/>
          <w:color w:val="002060"/>
          <w:sz w:val="24"/>
          <w:szCs w:val="24"/>
          <w:lang w:eastAsia="cs-CZ"/>
        </w:rPr>
        <w:t>Mgr.Richard Mach</w:t>
      </w:r>
    </w:p>
    <w:p w:rsidR="00B43E01" w:rsidRPr="004C7C95" w:rsidRDefault="00B43E01" w:rsidP="00B43E01">
      <w:pPr>
        <w:pStyle w:val="Odstavecseseznamem"/>
        <w:widowControl w:val="0"/>
        <w:autoSpaceDE w:val="0"/>
        <w:autoSpaceDN w:val="0"/>
        <w:adjustRightInd w:val="0"/>
        <w:spacing w:after="120" w:line="276" w:lineRule="auto"/>
        <w:ind w:left="0"/>
        <w:contextualSpacing w:val="0"/>
        <w:jc w:val="both"/>
        <w:rPr>
          <w:rFonts w:ascii="Times New Roman" w:eastAsia="Times New Roman" w:hAnsi="Times New Roman" w:cs="Times New Roman"/>
          <w:color w:val="002060"/>
          <w:sz w:val="24"/>
          <w:szCs w:val="24"/>
          <w:lang w:eastAsia="cs-CZ"/>
        </w:rPr>
      </w:pPr>
    </w:p>
    <w:p w:rsidR="00B43E01" w:rsidRPr="004C7C95" w:rsidRDefault="00B43E01">
      <w:pPr>
        <w:rPr>
          <w:color w:val="002060"/>
        </w:rPr>
      </w:pPr>
    </w:p>
    <w:sectPr w:rsidR="00B43E01" w:rsidRPr="004C7C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0242B"/>
    <w:multiLevelType w:val="hybridMultilevel"/>
    <w:tmpl w:val="0CE623B6"/>
    <w:lvl w:ilvl="0" w:tplc="57A60D7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01"/>
    <w:rsid w:val="00152E8A"/>
    <w:rsid w:val="002A1312"/>
    <w:rsid w:val="004C7C95"/>
    <w:rsid w:val="00860E15"/>
    <w:rsid w:val="00B43E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3E01"/>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B43E01"/>
    <w:pPr>
      <w:ind w:left="720"/>
      <w:contextualSpacing/>
    </w:pPr>
  </w:style>
  <w:style w:type="character" w:customStyle="1" w:styleId="OdstavecseseznamemChar">
    <w:name w:val="Odstavec se seznamem Char"/>
    <w:link w:val="Odstavecseseznamem"/>
    <w:uiPriority w:val="34"/>
    <w:rsid w:val="00B43E01"/>
  </w:style>
  <w:style w:type="paragraph" w:customStyle="1" w:styleId="Default">
    <w:name w:val="Default"/>
    <w:rsid w:val="00B43E01"/>
    <w:pPr>
      <w:autoSpaceDE w:val="0"/>
      <w:autoSpaceDN w:val="0"/>
      <w:adjustRightInd w:val="0"/>
      <w:spacing w:after="0" w:line="240" w:lineRule="auto"/>
    </w:pPr>
    <w:rPr>
      <w:rFonts w:ascii="Tahoma" w:hAnsi="Tahoma" w:cs="Tahoma"/>
      <w:color w:val="000000"/>
      <w:sz w:val="24"/>
      <w:szCs w:val="24"/>
    </w:rPr>
  </w:style>
  <w:style w:type="paragraph" w:styleId="Nzev">
    <w:name w:val="Title"/>
    <w:basedOn w:val="Normln"/>
    <w:link w:val="NzevChar"/>
    <w:qFormat/>
    <w:rsid w:val="00B43E01"/>
    <w:pPr>
      <w:spacing w:after="0" w:line="240" w:lineRule="auto"/>
      <w:jc w:val="center"/>
    </w:pPr>
    <w:rPr>
      <w:rFonts w:ascii="Times New Roman" w:eastAsia="Times New Roman" w:hAnsi="Times New Roman" w:cs="Times New Roman"/>
      <w:b/>
      <w:szCs w:val="20"/>
      <w:lang w:eastAsia="cs-CZ"/>
    </w:rPr>
  </w:style>
  <w:style w:type="character" w:customStyle="1" w:styleId="NzevChar">
    <w:name w:val="Název Char"/>
    <w:basedOn w:val="Standardnpsmoodstavce"/>
    <w:link w:val="Nzev"/>
    <w:rsid w:val="00B43E01"/>
    <w:rPr>
      <w:rFonts w:ascii="Times New Roman" w:eastAsia="Times New Roman" w:hAnsi="Times New Roman" w:cs="Times New Roman"/>
      <w:b/>
      <w:szCs w:val="20"/>
      <w:lang w:eastAsia="cs-CZ"/>
    </w:rPr>
  </w:style>
  <w:style w:type="character" w:styleId="Hypertextovodkaz">
    <w:name w:val="Hyperlink"/>
    <w:rsid w:val="00B43E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3E01"/>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B43E01"/>
    <w:pPr>
      <w:ind w:left="720"/>
      <w:contextualSpacing/>
    </w:pPr>
  </w:style>
  <w:style w:type="character" w:customStyle="1" w:styleId="OdstavecseseznamemChar">
    <w:name w:val="Odstavec se seznamem Char"/>
    <w:link w:val="Odstavecseseznamem"/>
    <w:uiPriority w:val="34"/>
    <w:rsid w:val="00B43E01"/>
  </w:style>
  <w:style w:type="paragraph" w:customStyle="1" w:styleId="Default">
    <w:name w:val="Default"/>
    <w:rsid w:val="00B43E01"/>
    <w:pPr>
      <w:autoSpaceDE w:val="0"/>
      <w:autoSpaceDN w:val="0"/>
      <w:adjustRightInd w:val="0"/>
      <w:spacing w:after="0" w:line="240" w:lineRule="auto"/>
    </w:pPr>
    <w:rPr>
      <w:rFonts w:ascii="Tahoma" w:hAnsi="Tahoma" w:cs="Tahoma"/>
      <w:color w:val="000000"/>
      <w:sz w:val="24"/>
      <w:szCs w:val="24"/>
    </w:rPr>
  </w:style>
  <w:style w:type="paragraph" w:styleId="Nzev">
    <w:name w:val="Title"/>
    <w:basedOn w:val="Normln"/>
    <w:link w:val="NzevChar"/>
    <w:qFormat/>
    <w:rsid w:val="00B43E01"/>
    <w:pPr>
      <w:spacing w:after="0" w:line="240" w:lineRule="auto"/>
      <w:jc w:val="center"/>
    </w:pPr>
    <w:rPr>
      <w:rFonts w:ascii="Times New Roman" w:eastAsia="Times New Roman" w:hAnsi="Times New Roman" w:cs="Times New Roman"/>
      <w:b/>
      <w:szCs w:val="20"/>
      <w:lang w:eastAsia="cs-CZ"/>
    </w:rPr>
  </w:style>
  <w:style w:type="character" w:customStyle="1" w:styleId="NzevChar">
    <w:name w:val="Název Char"/>
    <w:basedOn w:val="Standardnpsmoodstavce"/>
    <w:link w:val="Nzev"/>
    <w:rsid w:val="00B43E01"/>
    <w:rPr>
      <w:rFonts w:ascii="Times New Roman" w:eastAsia="Times New Roman" w:hAnsi="Times New Roman" w:cs="Times New Roman"/>
      <w:b/>
      <w:szCs w:val="20"/>
      <w:lang w:eastAsia="cs-CZ"/>
    </w:rPr>
  </w:style>
  <w:style w:type="character" w:styleId="Hypertextovodkaz">
    <w:name w:val="Hyperlink"/>
    <w:rsid w:val="00B43E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skj.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955</Words>
  <Characters>5639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Mach</dc:creator>
  <cp:lastModifiedBy>Richard Mach</cp:lastModifiedBy>
  <cp:revision>3</cp:revision>
  <dcterms:created xsi:type="dcterms:W3CDTF">2021-04-22T07:18:00Z</dcterms:created>
  <dcterms:modified xsi:type="dcterms:W3CDTF">2021-04-22T08:50:00Z</dcterms:modified>
</cp:coreProperties>
</file>